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385"/>
      </w:tblGrid>
      <w:tr w:rsidR="001A7695" w:rsidRPr="00E3661E" w14:paraId="5AE7DC65" w14:textId="77777777" w:rsidTr="00DC7276">
        <w:trPr>
          <w:trHeight w:val="984"/>
        </w:trPr>
        <w:tc>
          <w:tcPr>
            <w:tcW w:w="5032" w:type="dxa"/>
            <w:tcBorders>
              <w:top w:val="single" w:sz="4" w:space="0" w:color="C0C0C0"/>
              <w:left w:val="single" w:sz="4" w:space="0" w:color="C0C0C0"/>
              <w:bottom w:val="single" w:sz="4" w:space="0" w:color="C0C0C0"/>
              <w:right w:val="nil"/>
            </w:tcBorders>
            <w:vAlign w:val="center"/>
          </w:tcPr>
          <w:p w14:paraId="148C84FD" w14:textId="5EE0ABA7" w:rsidR="000C21D6" w:rsidRPr="00E3661E" w:rsidRDefault="2772BB74" w:rsidP="7982FC9D">
            <w:pPr>
              <w:pStyle w:val="Heading1"/>
              <w:rPr>
                <w:rFonts w:ascii="Calibri" w:hAnsi="Calibri"/>
                <w:sz w:val="22"/>
                <w:szCs w:val="22"/>
              </w:rPr>
            </w:pPr>
            <w:r w:rsidRPr="7982FC9D">
              <w:rPr>
                <w:rFonts w:ascii="Calibri" w:hAnsi="Calibri"/>
                <w:sz w:val="32"/>
                <w:szCs w:val="32"/>
              </w:rPr>
              <w:t xml:space="preserve">Postgraduate </w:t>
            </w:r>
            <w:r w:rsidR="000C21D6" w:rsidRPr="7982FC9D">
              <w:rPr>
                <w:rFonts w:ascii="Calibri" w:hAnsi="Calibri"/>
                <w:sz w:val="32"/>
                <w:szCs w:val="32"/>
              </w:rPr>
              <w:t>Sources of Finance Form 20</w:t>
            </w:r>
            <w:r w:rsidR="00011B14" w:rsidRPr="7982FC9D">
              <w:rPr>
                <w:rFonts w:ascii="Calibri" w:hAnsi="Calibri"/>
                <w:sz w:val="32"/>
                <w:szCs w:val="32"/>
              </w:rPr>
              <w:t>2</w:t>
            </w:r>
            <w:r w:rsidR="004E37CB" w:rsidRPr="7982FC9D">
              <w:rPr>
                <w:rFonts w:ascii="Calibri" w:hAnsi="Calibri"/>
                <w:sz w:val="32"/>
                <w:szCs w:val="32"/>
              </w:rPr>
              <w:t>2</w:t>
            </w:r>
            <w:r w:rsidR="00011B14" w:rsidRPr="7982FC9D">
              <w:rPr>
                <w:rFonts w:ascii="Calibri" w:hAnsi="Calibri"/>
                <w:sz w:val="32"/>
                <w:szCs w:val="32"/>
              </w:rPr>
              <w:t>/202</w:t>
            </w:r>
            <w:r w:rsidR="004E37CB" w:rsidRPr="7982FC9D">
              <w:rPr>
                <w:rFonts w:ascii="Calibri" w:hAnsi="Calibri"/>
                <w:sz w:val="32"/>
                <w:szCs w:val="32"/>
              </w:rPr>
              <w:t>3</w:t>
            </w:r>
          </w:p>
        </w:tc>
        <w:tc>
          <w:tcPr>
            <w:tcW w:w="5385" w:type="dxa"/>
            <w:tcBorders>
              <w:top w:val="single" w:sz="4" w:space="0" w:color="C0C0C0"/>
              <w:left w:val="nil"/>
              <w:bottom w:val="single" w:sz="4" w:space="0" w:color="C0C0C0"/>
              <w:right w:val="single" w:sz="4" w:space="0" w:color="C0C0C0"/>
            </w:tcBorders>
            <w:vAlign w:val="center"/>
          </w:tcPr>
          <w:p w14:paraId="6DD68CE3" w14:textId="77777777" w:rsidR="000C21D6" w:rsidRPr="00E3661E" w:rsidRDefault="0014782C">
            <w:pPr>
              <w:pStyle w:val="Heading1"/>
              <w:jc w:val="right"/>
              <w:rPr>
                <w:rFonts w:ascii="Calibri" w:hAnsi="Calibri"/>
              </w:rPr>
            </w:pPr>
            <w:r>
              <w:rPr>
                <w:rFonts w:ascii="Gill Sans" w:hAnsi="Gill Sans" w:cs="Gill Sans"/>
                <w:noProof/>
                <w:color w:val="2B579A"/>
                <w:shd w:val="clear" w:color="auto" w:fill="E6E6E6"/>
                <w:lang w:eastAsia="en-GB"/>
              </w:rPr>
              <w:drawing>
                <wp:inline distT="0" distB="0" distL="0" distR="0" wp14:anchorId="446CBB21" wp14:editId="1A53C3F9">
                  <wp:extent cx="2540000" cy="685800"/>
                  <wp:effectExtent l="0" t="0" r="0" b="0"/>
                  <wp:docPr id="1" name="Picture 1" descr="St_Eds_logo_rgb_large-G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_Eds_logo_rgb_large-Gill"/>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685800"/>
                          </a:xfrm>
                          <a:prstGeom prst="rect">
                            <a:avLst/>
                          </a:prstGeom>
                          <a:noFill/>
                          <a:ln>
                            <a:noFill/>
                          </a:ln>
                        </pic:spPr>
                      </pic:pic>
                    </a:graphicData>
                  </a:graphic>
                </wp:inline>
              </w:drawing>
            </w:r>
          </w:p>
        </w:tc>
      </w:tr>
      <w:tr w:rsidR="000C21D6" w:rsidRPr="00E3661E" w14:paraId="22B033AE" w14:textId="77777777" w:rsidTr="00DC7276">
        <w:tc>
          <w:tcPr>
            <w:tcW w:w="10417" w:type="dxa"/>
            <w:gridSpan w:val="2"/>
            <w:tcBorders>
              <w:top w:val="single" w:sz="4" w:space="0" w:color="C0C0C0"/>
              <w:left w:val="nil"/>
              <w:bottom w:val="nil"/>
              <w:right w:val="nil"/>
            </w:tcBorders>
          </w:tcPr>
          <w:p w14:paraId="0BFEF951" w14:textId="77777777" w:rsidR="000C21D6" w:rsidRPr="00E3661E" w:rsidRDefault="000C21D6">
            <w:pPr>
              <w:rPr>
                <w:rFonts w:ascii="Calibri" w:hAnsi="Calibri"/>
                <w:sz w:val="16"/>
              </w:rPr>
            </w:pPr>
          </w:p>
          <w:p w14:paraId="6469BA51" w14:textId="0F96E5E0" w:rsidR="000C21D6" w:rsidRDefault="000C21D6" w:rsidP="5EAECD8A">
            <w:pPr>
              <w:spacing w:line="259" w:lineRule="auto"/>
              <w:rPr>
                <w:rStyle w:val="Hyperlink"/>
                <w:rFonts w:ascii="Calibri" w:hAnsi="Calibri"/>
                <w:sz w:val="20"/>
              </w:rPr>
            </w:pPr>
            <w:r w:rsidRPr="5AC0905C">
              <w:rPr>
                <w:rFonts w:ascii="Calibri" w:hAnsi="Calibri"/>
                <w:sz w:val="20"/>
              </w:rPr>
              <w:t xml:space="preserve">In order for the College to invoice correctly would you please complete this form </w:t>
            </w:r>
            <w:r w:rsidR="00A55312" w:rsidRPr="5AC0905C">
              <w:rPr>
                <w:rFonts w:ascii="Calibri" w:hAnsi="Calibri"/>
                <w:sz w:val="20"/>
              </w:rPr>
              <w:t>by 3</w:t>
            </w:r>
            <w:r w:rsidR="00473408" w:rsidRPr="5AC0905C">
              <w:rPr>
                <w:rFonts w:ascii="Calibri" w:hAnsi="Calibri"/>
                <w:sz w:val="20"/>
              </w:rPr>
              <w:t>0</w:t>
            </w:r>
            <w:r w:rsidR="00473408" w:rsidRPr="5AC0905C">
              <w:rPr>
                <w:rFonts w:ascii="Calibri" w:hAnsi="Calibri"/>
                <w:sz w:val="20"/>
                <w:vertAlign w:val="superscript"/>
              </w:rPr>
              <w:t>th</w:t>
            </w:r>
            <w:r w:rsidR="00473408" w:rsidRPr="5AC0905C">
              <w:rPr>
                <w:rFonts w:ascii="Calibri" w:hAnsi="Calibri"/>
                <w:sz w:val="20"/>
              </w:rPr>
              <w:t xml:space="preserve"> </w:t>
            </w:r>
            <w:r w:rsidR="006666D7" w:rsidRPr="5AC0905C">
              <w:rPr>
                <w:rFonts w:ascii="Calibri" w:hAnsi="Calibri"/>
                <w:sz w:val="20"/>
              </w:rPr>
              <w:t>Ju</w:t>
            </w:r>
            <w:r w:rsidR="00473408" w:rsidRPr="5AC0905C">
              <w:rPr>
                <w:rFonts w:ascii="Calibri" w:hAnsi="Calibri"/>
                <w:sz w:val="20"/>
              </w:rPr>
              <w:t>ne</w:t>
            </w:r>
            <w:r w:rsidR="00A55312" w:rsidRPr="5AC0905C">
              <w:rPr>
                <w:rFonts w:ascii="Calibri" w:hAnsi="Calibri"/>
                <w:sz w:val="20"/>
              </w:rPr>
              <w:t xml:space="preserve"> 20</w:t>
            </w:r>
            <w:r w:rsidR="00011B14" w:rsidRPr="5AC0905C">
              <w:rPr>
                <w:rFonts w:ascii="Calibri" w:hAnsi="Calibri"/>
                <w:sz w:val="20"/>
              </w:rPr>
              <w:t>2</w:t>
            </w:r>
            <w:r w:rsidR="004E37CB" w:rsidRPr="5AC0905C">
              <w:rPr>
                <w:rFonts w:ascii="Calibri" w:hAnsi="Calibri"/>
                <w:sz w:val="20"/>
              </w:rPr>
              <w:t>2</w:t>
            </w:r>
            <w:r w:rsidRPr="5AC0905C">
              <w:rPr>
                <w:rFonts w:ascii="Calibri" w:hAnsi="Calibri"/>
                <w:sz w:val="20"/>
              </w:rPr>
              <w:t xml:space="preserve"> and r</w:t>
            </w:r>
            <w:r w:rsidR="00D675F1" w:rsidRPr="5AC0905C">
              <w:rPr>
                <w:rFonts w:ascii="Calibri" w:hAnsi="Calibri"/>
                <w:sz w:val="20"/>
              </w:rPr>
              <w:t xml:space="preserve">eturn it by  email to </w:t>
            </w:r>
            <w:r w:rsidR="70FEB033" w:rsidRPr="5AC0905C">
              <w:rPr>
                <w:rFonts w:ascii="Calibri" w:hAnsi="Calibri"/>
                <w:sz w:val="20"/>
              </w:rPr>
              <w:t>freshers@st-edmunds.cam.ac.uk</w:t>
            </w:r>
            <w:r w:rsidR="002E5FB1" w:rsidRPr="5AC0905C">
              <w:rPr>
                <w:rFonts w:ascii="Calibri" w:hAnsi="Calibri"/>
                <w:sz w:val="20"/>
              </w:rPr>
              <w:t xml:space="preserve">. </w:t>
            </w:r>
            <w:r w:rsidR="37697D19" w:rsidRPr="00CB3951">
              <w:rPr>
                <w:rFonts w:ascii="Calibri" w:hAnsi="Calibri"/>
                <w:sz w:val="20"/>
              </w:rPr>
              <w:t>You will not be able to book accommoda</w:t>
            </w:r>
            <w:r w:rsidR="37697D19" w:rsidRPr="00CB3951">
              <w:rPr>
                <w:rStyle w:val="Hyperlink"/>
                <w:rFonts w:ascii="Calibri" w:hAnsi="Calibri"/>
                <w:color w:val="auto"/>
                <w:sz w:val="20"/>
                <w:u w:val="none"/>
              </w:rPr>
              <w:t xml:space="preserve">tion until </w:t>
            </w:r>
            <w:r w:rsidR="7A311019" w:rsidRPr="00CB3951">
              <w:rPr>
                <w:rStyle w:val="Hyperlink"/>
                <w:rFonts w:ascii="Calibri" w:hAnsi="Calibri"/>
                <w:color w:val="auto"/>
                <w:sz w:val="20"/>
                <w:u w:val="none"/>
              </w:rPr>
              <w:t>this form has been completed</w:t>
            </w:r>
            <w:r w:rsidR="675DB210" w:rsidRPr="00CB3951">
              <w:rPr>
                <w:rStyle w:val="Hyperlink"/>
                <w:rFonts w:ascii="Calibri" w:hAnsi="Calibri"/>
                <w:color w:val="auto"/>
                <w:sz w:val="20"/>
                <w:u w:val="none"/>
              </w:rPr>
              <w:t xml:space="preserve"> and failure to provide necessary information may mean that you are charged for all fees and charges upfront.</w:t>
            </w:r>
            <w:r w:rsidR="7A311019" w:rsidRPr="00CB3951">
              <w:rPr>
                <w:rStyle w:val="Hyperlink"/>
                <w:rFonts w:ascii="Calibri" w:hAnsi="Calibri"/>
                <w:color w:val="auto"/>
                <w:sz w:val="20"/>
              </w:rPr>
              <w:t xml:space="preserve"> </w:t>
            </w:r>
          </w:p>
          <w:p w14:paraId="15BA2F2B" w14:textId="53399DDB" w:rsidR="002E5FB1" w:rsidRPr="00E3661E" w:rsidRDefault="002E5FB1">
            <w:pPr>
              <w:rPr>
                <w:rFonts w:ascii="Calibri" w:hAnsi="Calibri"/>
                <w:sz w:val="16"/>
              </w:rPr>
            </w:pPr>
            <w:bookmarkStart w:id="0" w:name="_GoBack"/>
            <w:bookmarkEnd w:id="0"/>
          </w:p>
        </w:tc>
      </w:tr>
      <w:tr w:rsidR="000C21D6" w:rsidRPr="00E3661E" w14:paraId="2E1ED4AC" w14:textId="77777777" w:rsidTr="00DC7276">
        <w:tc>
          <w:tcPr>
            <w:tcW w:w="10417" w:type="dxa"/>
            <w:gridSpan w:val="2"/>
            <w:tcBorders>
              <w:top w:val="nil"/>
              <w:left w:val="nil"/>
              <w:right w:val="nil"/>
            </w:tcBorders>
          </w:tcPr>
          <w:p w14:paraId="3C7C3559" w14:textId="39495141" w:rsidR="00F7614B" w:rsidRDefault="0004528E" w:rsidP="5665108A">
            <w:pPr>
              <w:pStyle w:val="BodyText"/>
              <w:rPr>
                <w:rFonts w:ascii="Calibri" w:hAnsi="Calibri"/>
                <w:sz w:val="20"/>
              </w:rPr>
            </w:pPr>
            <w:r w:rsidRPr="5665108A">
              <w:rPr>
                <w:rFonts w:ascii="Calibri" w:hAnsi="Calibri"/>
                <w:sz w:val="20"/>
              </w:rPr>
              <w:t>I</w:t>
            </w:r>
            <w:r w:rsidR="08E59363" w:rsidRPr="5665108A">
              <w:rPr>
                <w:rFonts w:ascii="Calibri" w:hAnsi="Calibri"/>
                <w:sz w:val="20"/>
              </w:rPr>
              <w:t>t</w:t>
            </w:r>
            <w:r w:rsidR="000C21D6" w:rsidRPr="5665108A">
              <w:rPr>
                <w:rFonts w:ascii="Calibri" w:hAnsi="Calibri"/>
                <w:sz w:val="20"/>
              </w:rPr>
              <w:t xml:space="preserve"> is essential that you inform the College if your fees will be paid by an external sponsor and that you provide the College with copies of your award letters</w:t>
            </w:r>
            <w:r w:rsidR="006721E0" w:rsidRPr="5665108A">
              <w:rPr>
                <w:rFonts w:ascii="Calibri" w:hAnsi="Calibri"/>
                <w:sz w:val="20"/>
              </w:rPr>
              <w:t xml:space="preserve"> and your sponsor’s billing address. </w:t>
            </w:r>
            <w:r w:rsidR="000C21D6" w:rsidRPr="5665108A">
              <w:rPr>
                <w:rFonts w:ascii="Calibri" w:hAnsi="Calibri"/>
                <w:sz w:val="20"/>
              </w:rPr>
              <w:t xml:space="preserve">If we do not receive this form and appropriate documentation showing that your fees are paid by someone else, you will be held responsible for the full cost of your fees and charges. </w:t>
            </w:r>
          </w:p>
          <w:p w14:paraId="4660CD38" w14:textId="3082E7A9" w:rsidR="5665108A" w:rsidRDefault="5665108A" w:rsidP="5665108A">
            <w:pPr>
              <w:pStyle w:val="BodyText"/>
              <w:rPr>
                <w:rFonts w:ascii="Calibri" w:hAnsi="Calibri"/>
                <w:szCs w:val="22"/>
              </w:rPr>
            </w:pPr>
          </w:p>
          <w:p w14:paraId="1B72550C" w14:textId="7F86520B" w:rsidR="00EE66F4" w:rsidRDefault="00F7614B" w:rsidP="5AC0905C">
            <w:pPr>
              <w:pStyle w:val="BodyText"/>
              <w:rPr>
                <w:rFonts w:ascii="Calibri" w:hAnsi="Calibri"/>
                <w:sz w:val="20"/>
              </w:rPr>
            </w:pPr>
            <w:r w:rsidRPr="5AC0905C">
              <w:rPr>
                <w:rFonts w:ascii="Calibri" w:hAnsi="Calibri"/>
                <w:sz w:val="20"/>
              </w:rPr>
              <w:t xml:space="preserve">It is essential that if you have a loan that you inform the College of this, so that </w:t>
            </w:r>
            <w:r w:rsidR="009F0B25" w:rsidRPr="5AC0905C">
              <w:rPr>
                <w:rFonts w:ascii="Calibri" w:hAnsi="Calibri"/>
                <w:sz w:val="20"/>
              </w:rPr>
              <w:t xml:space="preserve">we can made arrangements for you to pay in </w:t>
            </w:r>
            <w:r w:rsidR="00BE45CD" w:rsidRPr="5AC0905C">
              <w:rPr>
                <w:rFonts w:ascii="Calibri" w:hAnsi="Calibri"/>
                <w:sz w:val="20"/>
              </w:rPr>
              <w:t>instalments</w:t>
            </w:r>
            <w:r w:rsidR="00306ED3" w:rsidRPr="5AC0905C">
              <w:rPr>
                <w:rFonts w:ascii="Calibri" w:hAnsi="Calibri"/>
                <w:sz w:val="20"/>
              </w:rPr>
              <w:t xml:space="preserve"> which follow your loan </w:t>
            </w:r>
            <w:r w:rsidR="006A25EA" w:rsidRPr="5AC0905C">
              <w:rPr>
                <w:rFonts w:ascii="Calibri" w:hAnsi="Calibri"/>
                <w:sz w:val="20"/>
              </w:rPr>
              <w:t>receipts</w:t>
            </w:r>
            <w:r w:rsidR="00EE66F4" w:rsidRPr="5AC0905C">
              <w:rPr>
                <w:rFonts w:ascii="Calibri" w:hAnsi="Calibri"/>
                <w:sz w:val="20"/>
              </w:rPr>
              <w:t>.</w:t>
            </w:r>
            <w:r w:rsidR="00BE45CD" w:rsidRPr="5AC0905C">
              <w:rPr>
                <w:rFonts w:ascii="Calibri" w:hAnsi="Calibri"/>
                <w:sz w:val="20"/>
              </w:rPr>
              <w:t xml:space="preserve"> Please provide a </w:t>
            </w:r>
            <w:r w:rsidR="00F803DB" w:rsidRPr="5AC0905C">
              <w:rPr>
                <w:rFonts w:ascii="Calibri" w:hAnsi="Calibri"/>
                <w:sz w:val="20"/>
              </w:rPr>
              <w:t>copy of your loan confirmation.</w:t>
            </w:r>
            <w:r w:rsidR="000E16A1" w:rsidRPr="5AC0905C">
              <w:rPr>
                <w:rFonts w:ascii="Calibri" w:hAnsi="Calibri"/>
                <w:sz w:val="20"/>
              </w:rPr>
              <w:t xml:space="preserve"> If you do not provide this you will be asked to pay the full value of the invoice within 14 days of the date of that invoice.</w:t>
            </w:r>
          </w:p>
          <w:p w14:paraId="4C139AF5" w14:textId="77777777" w:rsidR="00EE66F4" w:rsidRDefault="00EE66F4">
            <w:pPr>
              <w:pStyle w:val="BodyText"/>
              <w:rPr>
                <w:rFonts w:ascii="Calibri" w:hAnsi="Calibri"/>
                <w:sz w:val="20"/>
              </w:rPr>
            </w:pPr>
          </w:p>
          <w:p w14:paraId="5CBB5062" w14:textId="244AAF04" w:rsidR="000C21D6" w:rsidRPr="00E3661E" w:rsidRDefault="000C21D6" w:rsidP="350BFC40">
            <w:pPr>
              <w:pStyle w:val="BodyText"/>
              <w:rPr>
                <w:rFonts w:ascii="Calibri" w:hAnsi="Calibri"/>
                <w:sz w:val="20"/>
              </w:rPr>
            </w:pPr>
            <w:r w:rsidRPr="7982FC9D">
              <w:rPr>
                <w:rFonts w:ascii="Calibri" w:hAnsi="Calibri"/>
                <w:sz w:val="20"/>
              </w:rPr>
              <w:t xml:space="preserve"> If you have any queries, please email</w:t>
            </w:r>
            <w:r w:rsidR="000D5FE7" w:rsidRPr="7982FC9D">
              <w:rPr>
                <w:rFonts w:ascii="Calibri" w:hAnsi="Calibri"/>
                <w:sz w:val="20"/>
              </w:rPr>
              <w:t xml:space="preserve"> </w:t>
            </w:r>
            <w:r w:rsidR="337D8403" w:rsidRPr="7982FC9D">
              <w:rPr>
                <w:rFonts w:ascii="Calibri" w:hAnsi="Calibri"/>
                <w:sz w:val="20"/>
              </w:rPr>
              <w:t>freshers@st-edmunds.cam.ac.uk</w:t>
            </w:r>
            <w:r w:rsidR="049FC95E" w:rsidRPr="7982FC9D">
              <w:rPr>
                <w:rFonts w:ascii="Calibri" w:hAnsi="Calibri"/>
                <w:sz w:val="20"/>
              </w:rPr>
              <w:t xml:space="preserve"> or ask on Teams.</w:t>
            </w:r>
          </w:p>
          <w:p w14:paraId="1907A5F5" w14:textId="77777777" w:rsidR="000C21D6" w:rsidRPr="00E3661E" w:rsidRDefault="000C21D6">
            <w:pPr>
              <w:pStyle w:val="BodyText"/>
              <w:rPr>
                <w:rFonts w:ascii="Calibri" w:hAnsi="Calibri"/>
                <w:sz w:val="20"/>
              </w:rPr>
            </w:pPr>
          </w:p>
          <w:p w14:paraId="0CAE0CD9" w14:textId="77777777" w:rsidR="000C21D6" w:rsidRDefault="000C21D6" w:rsidP="00B15A02">
            <w:pPr>
              <w:pStyle w:val="BodyText"/>
              <w:rPr>
                <w:rFonts w:ascii="Calibri" w:hAnsi="Calibri"/>
                <w:sz w:val="20"/>
              </w:rPr>
            </w:pPr>
            <w:r w:rsidRPr="7982FC9D">
              <w:rPr>
                <w:rFonts w:ascii="Calibri" w:hAnsi="Calibri"/>
                <w:sz w:val="20"/>
              </w:rPr>
              <w:t xml:space="preserve">Please note that invoices are </w:t>
            </w:r>
            <w:r w:rsidR="004F27A3" w:rsidRPr="7982FC9D">
              <w:rPr>
                <w:rFonts w:ascii="Calibri" w:hAnsi="Calibri"/>
                <w:sz w:val="20"/>
              </w:rPr>
              <w:t xml:space="preserve">sent in pdf format and </w:t>
            </w:r>
            <w:r w:rsidRPr="7982FC9D">
              <w:rPr>
                <w:rFonts w:ascii="Calibri" w:hAnsi="Calibri"/>
                <w:sz w:val="20"/>
              </w:rPr>
              <w:t>emailed to your Cambridge email address</w:t>
            </w:r>
            <w:r w:rsidR="0077054F" w:rsidRPr="7982FC9D">
              <w:rPr>
                <w:rFonts w:ascii="Calibri" w:hAnsi="Calibri"/>
                <w:sz w:val="20"/>
              </w:rPr>
              <w:t xml:space="preserve"> CRSID@cam.ac.uk </w:t>
            </w:r>
            <w:r w:rsidRPr="7982FC9D">
              <w:rPr>
                <w:rFonts w:ascii="Calibri" w:hAnsi="Calibri"/>
                <w:sz w:val="20"/>
              </w:rPr>
              <w:t>.</w:t>
            </w:r>
            <w:r w:rsidR="004C042D" w:rsidRPr="7982FC9D">
              <w:rPr>
                <w:rFonts w:ascii="Calibri" w:hAnsi="Calibri"/>
                <w:sz w:val="20"/>
              </w:rPr>
              <w:t xml:space="preserve"> </w:t>
            </w:r>
            <w:r w:rsidR="19888E41" w:rsidRPr="7982FC9D">
              <w:rPr>
                <w:rFonts w:ascii="Calibri" w:hAnsi="Calibri"/>
                <w:sz w:val="20"/>
              </w:rPr>
              <w:t xml:space="preserve"> Please note that if you are given another Cambrid</w:t>
            </w:r>
            <w:r w:rsidR="002C4A94">
              <w:rPr>
                <w:rFonts w:ascii="Calibri" w:hAnsi="Calibri"/>
                <w:sz w:val="20"/>
              </w:rPr>
              <w:t>g</w:t>
            </w:r>
            <w:r w:rsidR="19888E41" w:rsidRPr="7982FC9D">
              <w:rPr>
                <w:rFonts w:ascii="Calibri" w:hAnsi="Calibri"/>
                <w:sz w:val="20"/>
              </w:rPr>
              <w:t xml:space="preserve">e email address (e.g. </w:t>
            </w:r>
            <w:hyperlink r:id="rId12" w:history="1">
              <w:r w:rsidR="19888E41" w:rsidRPr="7982FC9D">
                <w:rPr>
                  <w:rStyle w:val="Hyperlink"/>
                  <w:rFonts w:ascii="Calibri" w:hAnsi="Calibri"/>
                  <w:sz w:val="20"/>
                </w:rPr>
                <w:t>CRSID@jbs.cam.ac.uk</w:t>
              </w:r>
            </w:hyperlink>
            <w:r w:rsidR="19888E41" w:rsidRPr="7982FC9D">
              <w:rPr>
                <w:rFonts w:ascii="Calibri" w:hAnsi="Calibri"/>
                <w:sz w:val="20"/>
              </w:rPr>
              <w:t>), these two accounts do not automatically link up and you are advised to enable automatic forwarding of one to the other.</w:t>
            </w:r>
          </w:p>
          <w:p w14:paraId="39528757" w14:textId="6E8C0523" w:rsidR="00FF29FB" w:rsidRPr="00E3661E" w:rsidRDefault="00FF29FB" w:rsidP="00B15A02">
            <w:pPr>
              <w:pStyle w:val="BodyText"/>
              <w:rPr>
                <w:rFonts w:ascii="Calibri" w:hAnsi="Calibri"/>
                <w:sz w:val="16"/>
              </w:rPr>
            </w:pPr>
          </w:p>
        </w:tc>
      </w:tr>
      <w:tr w:rsidR="000C21D6" w:rsidRPr="00E3661E" w14:paraId="5497A3FE" w14:textId="77777777" w:rsidTr="00DC7276">
        <w:tc>
          <w:tcPr>
            <w:tcW w:w="10417" w:type="dxa"/>
            <w:gridSpan w:val="2"/>
            <w:shd w:val="clear" w:color="auto" w:fill="E0E0E0"/>
          </w:tcPr>
          <w:p w14:paraId="6FD18992" w14:textId="77777777" w:rsidR="000C21D6" w:rsidRPr="00E3661E" w:rsidRDefault="000C21D6">
            <w:pPr>
              <w:pStyle w:val="Heading1"/>
              <w:rPr>
                <w:rFonts w:ascii="Calibri" w:hAnsi="Calibri"/>
                <w:sz w:val="20"/>
              </w:rPr>
            </w:pPr>
            <w:r w:rsidRPr="00E3661E">
              <w:rPr>
                <w:rFonts w:ascii="Calibri" w:hAnsi="Calibri"/>
                <w:sz w:val="20"/>
              </w:rPr>
              <w:t>YOUR INFORMATION</w:t>
            </w:r>
          </w:p>
        </w:tc>
      </w:tr>
      <w:tr w:rsidR="001A7695" w:rsidRPr="00E3661E" w14:paraId="27390C73" w14:textId="77777777" w:rsidTr="00DC7276">
        <w:tc>
          <w:tcPr>
            <w:tcW w:w="5032" w:type="dxa"/>
          </w:tcPr>
          <w:p w14:paraId="587B2E26" w14:textId="77777777" w:rsidR="000C21D6" w:rsidRPr="00E3661E" w:rsidRDefault="000C21D6">
            <w:pPr>
              <w:rPr>
                <w:rFonts w:ascii="Calibri" w:hAnsi="Calibri"/>
                <w:sz w:val="20"/>
              </w:rPr>
            </w:pPr>
            <w:r w:rsidRPr="00E3661E">
              <w:rPr>
                <w:rFonts w:ascii="Calibri" w:hAnsi="Calibri"/>
                <w:sz w:val="20"/>
              </w:rPr>
              <w:t>Family Name (Surname):</w:t>
            </w:r>
          </w:p>
          <w:p w14:paraId="08A650B5" w14:textId="4DF20802" w:rsidR="000C21D6" w:rsidRPr="00E3661E" w:rsidRDefault="000C21D6" w:rsidP="5A0450B7">
            <w:pPr>
              <w:rPr>
                <w:rFonts w:ascii="Calibri" w:hAnsi="Calibri"/>
                <w:b/>
                <w:bCs/>
                <w:sz w:val="20"/>
              </w:rPr>
            </w:pPr>
          </w:p>
        </w:tc>
        <w:tc>
          <w:tcPr>
            <w:tcW w:w="5385" w:type="dxa"/>
          </w:tcPr>
          <w:p w14:paraId="01D50673" w14:textId="7595A5E2" w:rsidR="000C21D6" w:rsidRPr="00E3661E" w:rsidRDefault="5A0450B7" w:rsidP="5A0450B7">
            <w:pPr>
              <w:rPr>
                <w:rFonts w:ascii="Calibri" w:hAnsi="Calibri"/>
                <w:sz w:val="20"/>
              </w:rPr>
            </w:pPr>
            <w:r w:rsidRPr="5A0450B7">
              <w:rPr>
                <w:rFonts w:ascii="Calibri" w:hAnsi="Calibri"/>
                <w:sz w:val="20"/>
              </w:rPr>
              <w:t>Given Name (Forenames):</w:t>
            </w:r>
          </w:p>
          <w:p w14:paraId="6F72EE9E" w14:textId="7D2F169F" w:rsidR="000C21D6" w:rsidRPr="00E3661E" w:rsidRDefault="000C21D6" w:rsidP="5A0450B7">
            <w:pPr>
              <w:rPr>
                <w:rFonts w:ascii="Calibri" w:hAnsi="Calibri"/>
                <w:b/>
                <w:bCs/>
                <w:sz w:val="20"/>
              </w:rPr>
            </w:pPr>
          </w:p>
        </w:tc>
      </w:tr>
      <w:tr w:rsidR="001A7695" w:rsidRPr="00E3661E" w14:paraId="06DA661D" w14:textId="77777777" w:rsidTr="00DC7276">
        <w:trPr>
          <w:trHeight w:val="380"/>
        </w:trPr>
        <w:tc>
          <w:tcPr>
            <w:tcW w:w="5032" w:type="dxa"/>
            <w:vMerge w:val="restart"/>
          </w:tcPr>
          <w:p w14:paraId="529F64BA" w14:textId="77777777" w:rsidR="000C21D6" w:rsidRPr="00E3661E" w:rsidRDefault="5A0450B7">
            <w:pPr>
              <w:rPr>
                <w:rFonts w:ascii="Calibri" w:hAnsi="Calibri"/>
                <w:sz w:val="20"/>
              </w:rPr>
            </w:pPr>
            <w:r w:rsidRPr="5A0450B7">
              <w:rPr>
                <w:rFonts w:ascii="Calibri" w:hAnsi="Calibri"/>
                <w:sz w:val="20"/>
              </w:rPr>
              <w:t>Home address:</w:t>
            </w:r>
          </w:p>
          <w:p w14:paraId="47E82250" w14:textId="77777777" w:rsidR="000C21D6" w:rsidRPr="00E3661E" w:rsidRDefault="000C21D6">
            <w:pPr>
              <w:rPr>
                <w:rFonts w:ascii="Calibri" w:hAnsi="Calibri"/>
                <w:sz w:val="20"/>
              </w:rPr>
            </w:pPr>
          </w:p>
          <w:p w14:paraId="2F7942BC" w14:textId="77777777" w:rsidR="000C21D6" w:rsidRPr="00E3661E" w:rsidRDefault="000C21D6">
            <w:pPr>
              <w:rPr>
                <w:rFonts w:ascii="Calibri" w:hAnsi="Calibri"/>
                <w:sz w:val="20"/>
              </w:rPr>
            </w:pPr>
          </w:p>
          <w:p w14:paraId="5A0200CF" w14:textId="77777777" w:rsidR="000C21D6" w:rsidRPr="00E3661E" w:rsidRDefault="000C21D6">
            <w:pPr>
              <w:rPr>
                <w:rFonts w:ascii="Calibri" w:hAnsi="Calibri"/>
                <w:sz w:val="20"/>
              </w:rPr>
            </w:pPr>
          </w:p>
        </w:tc>
        <w:tc>
          <w:tcPr>
            <w:tcW w:w="5385" w:type="dxa"/>
          </w:tcPr>
          <w:p w14:paraId="19E5EF3A" w14:textId="55BDD12B" w:rsidR="000C21D6" w:rsidRPr="00E3661E" w:rsidRDefault="004AF6F4" w:rsidP="5EAECD8A">
            <w:pPr>
              <w:rPr>
                <w:rFonts w:ascii="Calibri" w:hAnsi="Calibri"/>
                <w:sz w:val="20"/>
              </w:rPr>
            </w:pPr>
            <w:r w:rsidRPr="5AC0905C">
              <w:rPr>
                <w:rFonts w:ascii="Calibri" w:hAnsi="Calibri"/>
                <w:sz w:val="20"/>
              </w:rPr>
              <w:t xml:space="preserve"> Application number</w:t>
            </w:r>
            <w:r w:rsidR="253A329A" w:rsidRPr="5AC0905C">
              <w:rPr>
                <w:rFonts w:ascii="Calibri" w:hAnsi="Calibri"/>
                <w:sz w:val="20"/>
              </w:rPr>
              <w:t>:</w:t>
            </w:r>
          </w:p>
          <w:p w14:paraId="2517385F" w14:textId="1283D557" w:rsidR="000C21D6" w:rsidRPr="00E3661E" w:rsidRDefault="000C21D6" w:rsidP="5A0450B7">
            <w:pPr>
              <w:rPr>
                <w:rFonts w:ascii="Calibri" w:hAnsi="Calibri"/>
                <w:b/>
                <w:bCs/>
                <w:sz w:val="20"/>
              </w:rPr>
            </w:pPr>
          </w:p>
        </w:tc>
      </w:tr>
      <w:tr w:rsidR="001A7695" w:rsidRPr="00E3661E" w14:paraId="600B3D0D" w14:textId="77777777" w:rsidTr="00DC7276">
        <w:trPr>
          <w:trHeight w:val="380"/>
        </w:trPr>
        <w:tc>
          <w:tcPr>
            <w:tcW w:w="5032" w:type="dxa"/>
            <w:vMerge/>
          </w:tcPr>
          <w:p w14:paraId="038C1299" w14:textId="77777777" w:rsidR="000C21D6" w:rsidRPr="00E3661E" w:rsidRDefault="000C21D6">
            <w:pPr>
              <w:rPr>
                <w:rFonts w:ascii="Calibri" w:hAnsi="Calibri"/>
                <w:sz w:val="20"/>
              </w:rPr>
            </w:pPr>
          </w:p>
        </w:tc>
        <w:tc>
          <w:tcPr>
            <w:tcW w:w="5385" w:type="dxa"/>
          </w:tcPr>
          <w:p w14:paraId="61E5496F" w14:textId="2B104FBF" w:rsidR="000C21D6" w:rsidRPr="00E3661E" w:rsidRDefault="5A0450B7" w:rsidP="5EAECD8A">
            <w:pPr>
              <w:rPr>
                <w:rFonts w:ascii="Calibri" w:hAnsi="Calibri"/>
                <w:sz w:val="20"/>
              </w:rPr>
            </w:pPr>
            <w:r w:rsidRPr="5AC0905C">
              <w:rPr>
                <w:rFonts w:ascii="Calibri" w:hAnsi="Calibri"/>
                <w:sz w:val="20"/>
              </w:rPr>
              <w:t>Date of Birth:</w:t>
            </w:r>
          </w:p>
          <w:p w14:paraId="2FB22391" w14:textId="10CA164C" w:rsidR="000C21D6" w:rsidRPr="00E3661E" w:rsidRDefault="000C21D6" w:rsidP="7982FC9D">
            <w:pPr>
              <w:rPr>
                <w:rFonts w:ascii="Calibri" w:hAnsi="Calibri"/>
                <w:b/>
                <w:bCs/>
                <w:sz w:val="20"/>
              </w:rPr>
            </w:pPr>
          </w:p>
        </w:tc>
      </w:tr>
      <w:tr w:rsidR="000D5FE7" w:rsidRPr="00E3661E" w14:paraId="7AA85E0B" w14:textId="77777777" w:rsidTr="00DC7276">
        <w:tc>
          <w:tcPr>
            <w:tcW w:w="10417" w:type="dxa"/>
            <w:gridSpan w:val="2"/>
          </w:tcPr>
          <w:p w14:paraId="5DD9769D" w14:textId="0E015FE4" w:rsidR="000D5FE7" w:rsidRPr="00E3661E" w:rsidRDefault="000D5FE7" w:rsidP="5A0450B7">
            <w:pPr>
              <w:rPr>
                <w:rFonts w:ascii="Calibri" w:hAnsi="Calibri"/>
                <w:b/>
                <w:bCs/>
                <w:sz w:val="20"/>
              </w:rPr>
            </w:pPr>
          </w:p>
        </w:tc>
      </w:tr>
      <w:tr w:rsidR="001A7695" w:rsidRPr="00E3661E" w14:paraId="62E690DB" w14:textId="77777777" w:rsidTr="00DC7276">
        <w:tc>
          <w:tcPr>
            <w:tcW w:w="5032" w:type="dxa"/>
          </w:tcPr>
          <w:p w14:paraId="0099363A" w14:textId="6570C4B2" w:rsidR="000C21D6" w:rsidRPr="00E3661E" w:rsidRDefault="5A0450B7" w:rsidP="5AC0905C">
            <w:pPr>
              <w:rPr>
                <w:rFonts w:ascii="Calibri" w:hAnsi="Calibri"/>
                <w:sz w:val="20"/>
              </w:rPr>
            </w:pPr>
            <w:r w:rsidRPr="5AC0905C">
              <w:rPr>
                <w:rFonts w:ascii="Calibri" w:hAnsi="Calibri"/>
                <w:sz w:val="20"/>
              </w:rPr>
              <w:t xml:space="preserve">Course (PhD, MPhil, </w:t>
            </w:r>
            <w:r w:rsidR="7F067981" w:rsidRPr="5AC0905C">
              <w:rPr>
                <w:rFonts w:ascii="Calibri" w:hAnsi="Calibri"/>
                <w:sz w:val="20"/>
              </w:rPr>
              <w:t>M</w:t>
            </w:r>
            <w:r w:rsidRPr="5AC0905C">
              <w:rPr>
                <w:rFonts w:ascii="Calibri" w:hAnsi="Calibri"/>
                <w:sz w:val="20"/>
              </w:rPr>
              <w:t>BA, etc)</w:t>
            </w:r>
            <w:r w:rsidR="24BE9CE2" w:rsidRPr="5AC0905C">
              <w:rPr>
                <w:rFonts w:ascii="Calibri" w:hAnsi="Calibri"/>
                <w:sz w:val="20"/>
              </w:rPr>
              <w:t xml:space="preserve"> and subject</w:t>
            </w:r>
            <w:r w:rsidRPr="5AC0905C">
              <w:rPr>
                <w:rFonts w:ascii="Calibri" w:hAnsi="Calibri"/>
                <w:sz w:val="20"/>
              </w:rPr>
              <w:t>:</w:t>
            </w:r>
          </w:p>
          <w:p w14:paraId="282CB340" w14:textId="65C8668C" w:rsidR="000C21D6" w:rsidRPr="00E3661E" w:rsidRDefault="000C21D6" w:rsidP="5A0450B7">
            <w:pPr>
              <w:rPr>
                <w:rFonts w:ascii="Calibri" w:hAnsi="Calibri"/>
                <w:sz w:val="20"/>
              </w:rPr>
            </w:pPr>
          </w:p>
        </w:tc>
        <w:tc>
          <w:tcPr>
            <w:tcW w:w="5385" w:type="dxa"/>
          </w:tcPr>
          <w:p w14:paraId="55E55D6A" w14:textId="02B6A297" w:rsidR="000C21D6" w:rsidRPr="00E3661E" w:rsidRDefault="000C21D6" w:rsidP="7982FC9D">
            <w:pPr>
              <w:rPr>
                <w:rFonts w:ascii="Calibri" w:hAnsi="Calibri"/>
                <w:sz w:val="20"/>
              </w:rPr>
            </w:pPr>
            <w:r w:rsidRPr="7982FC9D">
              <w:rPr>
                <w:rFonts w:ascii="Calibri" w:hAnsi="Calibri"/>
                <w:sz w:val="20"/>
              </w:rPr>
              <w:t>:</w:t>
            </w:r>
          </w:p>
          <w:p w14:paraId="5B3D8A11" w14:textId="5412F5F4" w:rsidR="000C21D6" w:rsidRPr="00E3661E" w:rsidRDefault="000C21D6" w:rsidP="5AC0905C">
            <w:pPr>
              <w:rPr>
                <w:rFonts w:ascii="Calibri" w:hAnsi="Calibri"/>
                <w:sz w:val="20"/>
              </w:rPr>
            </w:pPr>
          </w:p>
        </w:tc>
      </w:tr>
      <w:tr w:rsidR="006721E0" w:rsidRPr="00E3661E" w14:paraId="12B11B1E" w14:textId="77777777" w:rsidTr="00DC7276">
        <w:trPr>
          <w:trHeight w:val="300"/>
        </w:trPr>
        <w:tc>
          <w:tcPr>
            <w:tcW w:w="10417" w:type="dxa"/>
            <w:gridSpan w:val="2"/>
            <w:shd w:val="clear" w:color="auto" w:fill="E0E0E0"/>
            <w:vAlign w:val="center"/>
          </w:tcPr>
          <w:p w14:paraId="425003DD" w14:textId="0BC4F4C7" w:rsidR="006721E0" w:rsidRPr="00E3661E" w:rsidRDefault="006721E0" w:rsidP="5AC0905C">
            <w:pPr>
              <w:rPr>
                <w:rFonts w:ascii="Calibri" w:hAnsi="Calibri"/>
                <w:sz w:val="20"/>
              </w:rPr>
            </w:pPr>
            <w:r w:rsidRPr="5AC0905C">
              <w:rPr>
                <w:rFonts w:ascii="Calibri" w:hAnsi="Calibri"/>
                <w:b/>
                <w:bCs/>
                <w:sz w:val="20"/>
              </w:rPr>
              <w:t xml:space="preserve">TUITION FEES </w:t>
            </w:r>
          </w:p>
        </w:tc>
      </w:tr>
      <w:tr w:rsidR="000C21D6" w:rsidRPr="00E3661E" w14:paraId="0FE63B82" w14:textId="77777777" w:rsidTr="00DC7276">
        <w:tc>
          <w:tcPr>
            <w:tcW w:w="10417" w:type="dxa"/>
            <w:gridSpan w:val="2"/>
          </w:tcPr>
          <w:p w14:paraId="2F69FB9B" w14:textId="77777777" w:rsidR="000C21D6" w:rsidRPr="00E3661E" w:rsidRDefault="000C21D6">
            <w:pPr>
              <w:rPr>
                <w:rFonts w:ascii="Calibri" w:hAnsi="Calibri"/>
                <w:sz w:val="18"/>
              </w:rPr>
            </w:pPr>
            <w:r w:rsidRPr="00E3661E">
              <w:rPr>
                <w:rFonts w:ascii="Calibri" w:hAnsi="Calibri"/>
                <w:i/>
                <w:sz w:val="18"/>
              </w:rPr>
              <w:t>(Please check the appropriate box.)</w:t>
            </w:r>
          </w:p>
        </w:tc>
      </w:tr>
      <w:tr w:rsidR="001A7695" w:rsidRPr="00E3661E" w14:paraId="5A0C46A9" w14:textId="77777777" w:rsidTr="00DC7276">
        <w:trPr>
          <w:trHeight w:val="429"/>
        </w:trPr>
        <w:tc>
          <w:tcPr>
            <w:tcW w:w="5032" w:type="dxa"/>
            <w:vAlign w:val="center"/>
          </w:tcPr>
          <w:p w14:paraId="4A4B4CCC" w14:textId="435DACA9" w:rsidR="001A7695" w:rsidRDefault="5A0450B7" w:rsidP="5AC0905C">
            <w:pPr>
              <w:rPr>
                <w:rFonts w:ascii="Calibri" w:hAnsi="Calibri"/>
                <w:sz w:val="20"/>
              </w:rPr>
            </w:pPr>
            <w:r w:rsidRPr="5AC0905C">
              <w:rPr>
                <w:rFonts w:ascii="Calibri" w:hAnsi="Calibri"/>
                <w:b/>
                <w:bCs/>
                <w:sz w:val="20"/>
              </w:rPr>
              <w:t xml:space="preserve"> </w:t>
            </w:r>
            <w:r w:rsidRPr="5AC0905C">
              <w:rPr>
                <w:rFonts w:ascii="Calibri" w:hAnsi="Calibri"/>
                <w:sz w:val="20"/>
              </w:rPr>
              <w:t xml:space="preserve">  </w:t>
            </w:r>
            <w:r w:rsidR="00E5005F" w:rsidRPr="5AC0905C">
              <w:rPr>
                <w:rFonts w:ascii="Wingdings" w:eastAsia="Wingdings" w:hAnsi="Wingdings" w:cs="Wingdings"/>
              </w:rPr>
              <w:t></w:t>
            </w:r>
            <w:r w:rsidRPr="5AC0905C">
              <w:rPr>
                <w:rFonts w:ascii="Calibri" w:hAnsi="Calibri"/>
                <w:sz w:val="20"/>
              </w:rPr>
              <w:t xml:space="preserve"> I am responsible for my own Tuition fees</w:t>
            </w:r>
            <w:r w:rsidR="0004528E" w:rsidRPr="5AC0905C">
              <w:rPr>
                <w:rFonts w:ascii="Calibri" w:hAnsi="Calibri"/>
                <w:sz w:val="20"/>
              </w:rPr>
              <w:t xml:space="preserve"> which I will pay from funds already held</w:t>
            </w:r>
            <w:r w:rsidR="00F4284B" w:rsidRPr="5AC0905C">
              <w:rPr>
                <w:rFonts w:ascii="Calibri" w:hAnsi="Calibri"/>
                <w:sz w:val="20"/>
              </w:rPr>
              <w:t xml:space="preserve"> by me or my family</w:t>
            </w:r>
          </w:p>
          <w:p w14:paraId="5E021E75" w14:textId="2AE14EFA" w:rsidR="001A7695" w:rsidRDefault="001A7695" w:rsidP="7982FC9D">
            <w:pPr>
              <w:rPr>
                <w:rFonts w:ascii="Calibri" w:hAnsi="Calibri"/>
                <w:szCs w:val="24"/>
              </w:rPr>
            </w:pPr>
          </w:p>
          <w:p w14:paraId="4CE3369F" w14:textId="361D1052" w:rsidR="001A7695" w:rsidRDefault="00D0346B" w:rsidP="350BFC40">
            <w:pPr>
              <w:rPr>
                <w:rFonts w:ascii="Calibri" w:hAnsi="Calibri"/>
                <w:sz w:val="20"/>
              </w:rPr>
            </w:pPr>
            <w:r w:rsidRPr="7982FC9D">
              <w:rPr>
                <w:rFonts w:ascii="Calibri" w:hAnsi="Calibri"/>
                <w:sz w:val="20"/>
              </w:rPr>
              <w:t xml:space="preserve"> </w:t>
            </w:r>
            <w:r w:rsidR="00ED5F99">
              <w:rPr>
                <w:rFonts w:ascii="Calibri" w:hAnsi="Calibri"/>
                <w:b/>
                <w:sz w:val="20"/>
              </w:rPr>
              <w:t>And/or</w:t>
            </w:r>
          </w:p>
          <w:p w14:paraId="094DA9CC" w14:textId="77777777" w:rsidR="00D0346B" w:rsidRDefault="00D0346B" w:rsidP="5A0450B7">
            <w:pPr>
              <w:rPr>
                <w:rFonts w:ascii="Calibri" w:hAnsi="Calibri"/>
                <w:sz w:val="20"/>
              </w:rPr>
            </w:pPr>
          </w:p>
          <w:p w14:paraId="0E85A7AC" w14:textId="4208B8AB" w:rsidR="00D0346B" w:rsidRPr="00E3661E" w:rsidRDefault="00D0346B" w:rsidP="5A0450B7">
            <w:pPr>
              <w:rPr>
                <w:rFonts w:ascii="Calibri" w:hAnsi="Calibri"/>
                <w:sz w:val="20"/>
              </w:rPr>
            </w:pPr>
            <w:r w:rsidRPr="00E3661E">
              <w:rPr>
                <w:rFonts w:ascii="Wingdings" w:eastAsia="Wingdings" w:hAnsi="Wingdings" w:cs="Wingdings"/>
              </w:rPr>
              <w:t></w:t>
            </w:r>
            <w:r w:rsidRPr="5A0450B7">
              <w:rPr>
                <w:rFonts w:ascii="Calibri" w:hAnsi="Calibri"/>
                <w:sz w:val="20"/>
              </w:rPr>
              <w:t xml:space="preserve"> I am responsible for my own Tuition fees</w:t>
            </w:r>
            <w:r>
              <w:rPr>
                <w:rFonts w:ascii="Calibri" w:hAnsi="Calibri"/>
                <w:sz w:val="20"/>
              </w:rPr>
              <w:t xml:space="preserve"> </w:t>
            </w:r>
            <w:r w:rsidR="0004528E">
              <w:rPr>
                <w:rFonts w:ascii="Calibri" w:hAnsi="Calibri"/>
                <w:sz w:val="20"/>
              </w:rPr>
              <w:t>and have arranged a loan.</w:t>
            </w:r>
            <w:r w:rsidR="00D9118D">
              <w:rPr>
                <w:rFonts w:ascii="Calibri" w:hAnsi="Calibri"/>
                <w:sz w:val="20"/>
              </w:rPr>
              <w:t>*</w:t>
            </w:r>
          </w:p>
        </w:tc>
        <w:tc>
          <w:tcPr>
            <w:tcW w:w="5385" w:type="dxa"/>
            <w:vAlign w:val="center"/>
          </w:tcPr>
          <w:p w14:paraId="79D09D3C" w14:textId="3DD41759" w:rsidR="00ED5F99" w:rsidRDefault="008A5F37">
            <w:pPr>
              <w:rPr>
                <w:rFonts w:ascii="Calibri" w:hAnsi="Calibri"/>
                <w:b/>
                <w:sz w:val="20"/>
              </w:rPr>
            </w:pPr>
            <w:r>
              <w:rPr>
                <w:rFonts w:ascii="Calibri" w:hAnsi="Calibri"/>
                <w:b/>
                <w:sz w:val="20"/>
              </w:rPr>
              <w:t>And/or</w:t>
            </w:r>
          </w:p>
          <w:p w14:paraId="210F7EF6" w14:textId="77777777" w:rsidR="008A5F37" w:rsidRDefault="008A5F37">
            <w:pPr>
              <w:rPr>
                <w:rFonts w:ascii="Calibri" w:hAnsi="Calibri"/>
                <w:b/>
              </w:rPr>
            </w:pPr>
          </w:p>
          <w:p w14:paraId="3E59D2AB" w14:textId="77777777" w:rsidR="008A5F37" w:rsidRPr="008A5F37" w:rsidRDefault="008A5F37">
            <w:pPr>
              <w:rPr>
                <w:rFonts w:asciiTheme="minorHAnsi" w:eastAsia="Wingdings" w:hAnsiTheme="minorHAnsi" w:cstheme="minorHAnsi"/>
              </w:rPr>
            </w:pPr>
          </w:p>
          <w:p w14:paraId="387E22DD" w14:textId="6D553B4B" w:rsidR="001A7695" w:rsidRPr="00E3661E" w:rsidRDefault="001A7695">
            <w:pPr>
              <w:rPr>
                <w:rFonts w:ascii="Calibri" w:hAnsi="Calibri"/>
                <w:sz w:val="20"/>
              </w:rPr>
            </w:pPr>
            <w:r w:rsidRPr="00E3661E">
              <w:rPr>
                <w:rFonts w:ascii="Wingdings" w:eastAsia="Wingdings" w:hAnsi="Wingdings" w:cs="Wingdings"/>
              </w:rPr>
              <w:t></w:t>
            </w:r>
            <w:r w:rsidRPr="00E3661E">
              <w:rPr>
                <w:rFonts w:ascii="Calibri" w:hAnsi="Calibri"/>
                <w:sz w:val="20"/>
              </w:rPr>
              <w:t xml:space="preserve">    Please bill my external sponsor. </w:t>
            </w:r>
            <w:r w:rsidRPr="00E3661E">
              <w:rPr>
                <w:rFonts w:ascii="Calibri" w:hAnsi="Calibri"/>
                <w:b/>
                <w:sz w:val="20"/>
              </w:rPr>
              <w:t>*</w:t>
            </w:r>
          </w:p>
        </w:tc>
      </w:tr>
      <w:tr w:rsidR="000C21D6" w:rsidRPr="00E3661E" w14:paraId="1FED5EBB" w14:textId="77777777" w:rsidTr="00DC7276">
        <w:tc>
          <w:tcPr>
            <w:tcW w:w="10417" w:type="dxa"/>
            <w:gridSpan w:val="2"/>
          </w:tcPr>
          <w:p w14:paraId="23FF9B16" w14:textId="7DE83C4B" w:rsidR="000C21D6" w:rsidRPr="00E3661E" w:rsidRDefault="000C21D6">
            <w:pPr>
              <w:rPr>
                <w:rFonts w:ascii="Calibri" w:hAnsi="Calibri"/>
                <w:b/>
                <w:i/>
                <w:sz w:val="20"/>
              </w:rPr>
            </w:pPr>
            <w:r w:rsidRPr="00E3661E">
              <w:rPr>
                <w:rFonts w:ascii="Calibri" w:hAnsi="Calibri"/>
                <w:b/>
                <w:sz w:val="20"/>
              </w:rPr>
              <w:t>*</w:t>
            </w:r>
            <w:r w:rsidRPr="00E3661E">
              <w:rPr>
                <w:rFonts w:ascii="Calibri" w:hAnsi="Calibri"/>
                <w:b/>
                <w:i/>
                <w:sz w:val="20"/>
              </w:rPr>
              <w:t>Please attach a copy of your grant/scholarship/other letter detailing this award</w:t>
            </w:r>
            <w:r w:rsidR="00F039C5">
              <w:rPr>
                <w:rFonts w:ascii="Calibri" w:hAnsi="Calibri"/>
                <w:b/>
                <w:i/>
                <w:sz w:val="20"/>
              </w:rPr>
              <w:t xml:space="preserve"> or your loan confirmation</w:t>
            </w:r>
          </w:p>
        </w:tc>
      </w:tr>
      <w:tr w:rsidR="001A7695" w:rsidRPr="00E3661E" w14:paraId="37D7B9D3" w14:textId="77777777" w:rsidTr="00DC7276">
        <w:tc>
          <w:tcPr>
            <w:tcW w:w="5032" w:type="dxa"/>
          </w:tcPr>
          <w:p w14:paraId="7057E733" w14:textId="565F820D" w:rsidR="000C21D6" w:rsidRPr="00E3661E" w:rsidRDefault="000C21D6">
            <w:pPr>
              <w:rPr>
                <w:rFonts w:ascii="Calibri" w:hAnsi="Calibri"/>
                <w:sz w:val="20"/>
              </w:rPr>
            </w:pPr>
            <w:r w:rsidRPr="00E3661E">
              <w:rPr>
                <w:rFonts w:ascii="Calibri" w:hAnsi="Calibri"/>
                <w:sz w:val="20"/>
              </w:rPr>
              <w:t xml:space="preserve">Name of Sponsor: </w:t>
            </w:r>
          </w:p>
          <w:p w14:paraId="774D835D" w14:textId="77777777" w:rsidR="000C21D6" w:rsidRDefault="000C21D6">
            <w:pPr>
              <w:rPr>
                <w:rFonts w:ascii="Calibri" w:hAnsi="Calibri"/>
                <w:sz w:val="20"/>
              </w:rPr>
            </w:pPr>
          </w:p>
          <w:p w14:paraId="741978F1" w14:textId="77777777" w:rsidR="006955EB" w:rsidRPr="00E3661E" w:rsidRDefault="006955EB">
            <w:pPr>
              <w:rPr>
                <w:rFonts w:ascii="Calibri" w:hAnsi="Calibri"/>
                <w:sz w:val="20"/>
              </w:rPr>
            </w:pPr>
          </w:p>
          <w:p w14:paraId="73B58017" w14:textId="77777777" w:rsidR="000C21D6" w:rsidRPr="00E3661E" w:rsidRDefault="000C21D6">
            <w:pPr>
              <w:rPr>
                <w:rFonts w:ascii="Calibri" w:hAnsi="Calibri"/>
                <w:sz w:val="20"/>
              </w:rPr>
            </w:pPr>
          </w:p>
          <w:p w14:paraId="14FFF58F" w14:textId="77777777" w:rsidR="000C21D6" w:rsidRPr="00E3661E" w:rsidRDefault="000C21D6">
            <w:pPr>
              <w:rPr>
                <w:rFonts w:ascii="Calibri" w:hAnsi="Calibri"/>
                <w:sz w:val="20"/>
              </w:rPr>
            </w:pPr>
            <w:r w:rsidRPr="00E3661E">
              <w:rPr>
                <w:rFonts w:ascii="Calibri" w:hAnsi="Calibri"/>
                <w:sz w:val="20"/>
              </w:rPr>
              <w:t xml:space="preserve">Contact name at sponsor:                                                                           </w:t>
            </w:r>
          </w:p>
          <w:p w14:paraId="3A7C2486" w14:textId="77777777" w:rsidR="000C21D6" w:rsidRPr="00E3661E" w:rsidRDefault="000C21D6">
            <w:pPr>
              <w:rPr>
                <w:rFonts w:ascii="Calibri" w:hAnsi="Calibri"/>
                <w:sz w:val="20"/>
              </w:rPr>
            </w:pPr>
          </w:p>
          <w:p w14:paraId="46BCA265" w14:textId="77777777" w:rsidR="000C21D6" w:rsidRPr="00E3661E" w:rsidRDefault="000C21D6">
            <w:pPr>
              <w:rPr>
                <w:rFonts w:ascii="Calibri" w:hAnsi="Calibri"/>
                <w:sz w:val="20"/>
              </w:rPr>
            </w:pPr>
            <w:r w:rsidRPr="00E3661E">
              <w:rPr>
                <w:rFonts w:ascii="Calibri" w:hAnsi="Calibri"/>
                <w:sz w:val="20"/>
              </w:rPr>
              <w:t xml:space="preserve">Email:                                        </w:t>
            </w:r>
          </w:p>
        </w:tc>
        <w:tc>
          <w:tcPr>
            <w:tcW w:w="5385" w:type="dxa"/>
          </w:tcPr>
          <w:p w14:paraId="4DAED568" w14:textId="77777777" w:rsidR="000C21D6" w:rsidRPr="00E3661E" w:rsidRDefault="000C21D6">
            <w:pPr>
              <w:rPr>
                <w:rFonts w:ascii="Calibri" w:hAnsi="Calibri"/>
                <w:sz w:val="20"/>
              </w:rPr>
            </w:pPr>
            <w:r w:rsidRPr="00E3661E">
              <w:rPr>
                <w:rFonts w:ascii="Calibri" w:hAnsi="Calibri"/>
                <w:sz w:val="20"/>
              </w:rPr>
              <w:t xml:space="preserve">Sponsor’s </w:t>
            </w:r>
            <w:r w:rsidR="00D90D83">
              <w:rPr>
                <w:rFonts w:ascii="Calibri" w:hAnsi="Calibri"/>
                <w:sz w:val="20"/>
              </w:rPr>
              <w:t xml:space="preserve">Billing </w:t>
            </w:r>
            <w:r w:rsidRPr="00E3661E">
              <w:rPr>
                <w:rFonts w:ascii="Calibri" w:hAnsi="Calibri"/>
                <w:sz w:val="20"/>
              </w:rPr>
              <w:t>Address:</w:t>
            </w:r>
          </w:p>
          <w:p w14:paraId="473DD305" w14:textId="77777777" w:rsidR="000C21D6" w:rsidRPr="00E3661E" w:rsidRDefault="000C21D6">
            <w:pPr>
              <w:rPr>
                <w:rFonts w:ascii="Calibri" w:hAnsi="Calibri"/>
                <w:sz w:val="20"/>
              </w:rPr>
            </w:pPr>
          </w:p>
          <w:p w14:paraId="29D5314C" w14:textId="77777777" w:rsidR="000C21D6" w:rsidRPr="00E3661E" w:rsidRDefault="000C21D6">
            <w:pPr>
              <w:rPr>
                <w:rFonts w:ascii="Calibri" w:hAnsi="Calibri"/>
                <w:sz w:val="20"/>
              </w:rPr>
            </w:pPr>
          </w:p>
          <w:p w14:paraId="72D0F936" w14:textId="77777777" w:rsidR="000C21D6" w:rsidRPr="00E3661E" w:rsidRDefault="000C21D6">
            <w:pPr>
              <w:rPr>
                <w:rFonts w:ascii="Calibri" w:hAnsi="Calibri"/>
                <w:sz w:val="20"/>
              </w:rPr>
            </w:pPr>
          </w:p>
          <w:p w14:paraId="48368550" w14:textId="77777777" w:rsidR="000C21D6" w:rsidRPr="00E3661E" w:rsidRDefault="000C21D6">
            <w:pPr>
              <w:rPr>
                <w:rFonts w:ascii="Calibri" w:hAnsi="Calibri"/>
                <w:sz w:val="20"/>
              </w:rPr>
            </w:pPr>
            <w:r w:rsidRPr="00E3661E">
              <w:rPr>
                <w:rFonts w:ascii="Calibri" w:hAnsi="Calibri"/>
                <w:sz w:val="20"/>
              </w:rPr>
              <w:t xml:space="preserve">                                                                                                             </w:t>
            </w:r>
          </w:p>
          <w:p w14:paraId="6EA53935" w14:textId="77777777" w:rsidR="000C21D6" w:rsidRPr="00E3661E" w:rsidRDefault="000C21D6">
            <w:pPr>
              <w:rPr>
                <w:rFonts w:ascii="Calibri" w:hAnsi="Calibri"/>
                <w:sz w:val="20"/>
              </w:rPr>
            </w:pPr>
          </w:p>
          <w:p w14:paraId="53909CB7" w14:textId="4BB716ED" w:rsidR="000C21D6" w:rsidRDefault="00D55BCF">
            <w:pPr>
              <w:rPr>
                <w:rFonts w:ascii="Calibri" w:hAnsi="Calibri"/>
                <w:sz w:val="20"/>
              </w:rPr>
            </w:pPr>
            <w:r>
              <w:rPr>
                <w:rFonts w:ascii="Calibri" w:hAnsi="Calibri"/>
                <w:sz w:val="20"/>
              </w:rPr>
              <w:t>Tel</w:t>
            </w:r>
            <w:r w:rsidR="000C21D6" w:rsidRPr="00E3661E">
              <w:rPr>
                <w:rFonts w:ascii="Calibri" w:hAnsi="Calibri"/>
                <w:sz w:val="20"/>
              </w:rPr>
              <w:t>:</w:t>
            </w:r>
          </w:p>
          <w:p w14:paraId="49F76E25" w14:textId="77777777" w:rsidR="00DC7276" w:rsidRPr="00E3661E" w:rsidRDefault="00DC7276">
            <w:pPr>
              <w:rPr>
                <w:rFonts w:ascii="Calibri" w:hAnsi="Calibri"/>
                <w:sz w:val="20"/>
              </w:rPr>
            </w:pPr>
          </w:p>
          <w:p w14:paraId="6DD8F910" w14:textId="77777777" w:rsidR="000C21D6" w:rsidRPr="00E3661E" w:rsidRDefault="000C21D6">
            <w:pPr>
              <w:rPr>
                <w:rFonts w:ascii="Calibri" w:hAnsi="Calibri"/>
                <w:sz w:val="20"/>
              </w:rPr>
            </w:pPr>
            <w:r w:rsidRPr="00E3661E">
              <w:rPr>
                <w:rFonts w:ascii="Calibri" w:hAnsi="Calibri"/>
                <w:sz w:val="20"/>
              </w:rPr>
              <w:t xml:space="preserve">                                                                   </w:t>
            </w:r>
          </w:p>
        </w:tc>
      </w:tr>
    </w:tbl>
    <w:p w14:paraId="73C7D954" w14:textId="77777777" w:rsidR="00DC7276" w:rsidRDefault="00DC7276">
      <w:r>
        <w:br w:type="page"/>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385"/>
      </w:tblGrid>
      <w:tr w:rsidR="0008757F" w:rsidRPr="00E3661E" w14:paraId="33243974" w14:textId="77777777" w:rsidTr="00DC7276">
        <w:tc>
          <w:tcPr>
            <w:tcW w:w="10417" w:type="dxa"/>
            <w:gridSpan w:val="2"/>
            <w:shd w:val="clear" w:color="auto" w:fill="E0E0E0"/>
            <w:vAlign w:val="center"/>
          </w:tcPr>
          <w:p w14:paraId="6A00936A" w14:textId="4E1AC36C" w:rsidR="0008757F" w:rsidRPr="00E3661E" w:rsidRDefault="0008757F">
            <w:pPr>
              <w:rPr>
                <w:rFonts w:ascii="Calibri" w:hAnsi="Calibri"/>
                <w:sz w:val="20"/>
              </w:rPr>
            </w:pPr>
            <w:r>
              <w:rPr>
                <w:rFonts w:ascii="Calibri" w:hAnsi="Calibri"/>
                <w:b/>
                <w:sz w:val="20"/>
              </w:rPr>
              <w:lastRenderedPageBreak/>
              <w:t>MAINTENANCE CHARGES</w:t>
            </w:r>
            <w:r w:rsidRPr="00E3661E">
              <w:rPr>
                <w:rFonts w:ascii="Calibri" w:hAnsi="Calibri"/>
                <w:b/>
                <w:sz w:val="20"/>
              </w:rPr>
              <w:t xml:space="preserve"> (Rent, </w:t>
            </w:r>
            <w:r w:rsidR="00FE6A57">
              <w:rPr>
                <w:rFonts w:ascii="Calibri" w:hAnsi="Calibri"/>
                <w:b/>
                <w:sz w:val="20"/>
              </w:rPr>
              <w:t xml:space="preserve">Caution Money, </w:t>
            </w:r>
            <w:r w:rsidR="00646519">
              <w:rPr>
                <w:rFonts w:ascii="Calibri" w:hAnsi="Calibri"/>
                <w:b/>
                <w:sz w:val="20"/>
              </w:rPr>
              <w:t>Alumni Society,</w:t>
            </w:r>
            <w:r w:rsidR="00646519" w:rsidRPr="00E3661E">
              <w:rPr>
                <w:rFonts w:ascii="Calibri" w:hAnsi="Calibri"/>
                <w:b/>
                <w:sz w:val="20"/>
              </w:rPr>
              <w:t xml:space="preserve"> CR Dues</w:t>
            </w:r>
            <w:r w:rsidR="00646519">
              <w:rPr>
                <w:rFonts w:ascii="Calibri" w:hAnsi="Calibri"/>
                <w:b/>
                <w:sz w:val="20"/>
              </w:rPr>
              <w:t xml:space="preserve">, </w:t>
            </w:r>
            <w:r w:rsidR="00FE6A57">
              <w:rPr>
                <w:rFonts w:ascii="Calibri" w:hAnsi="Calibri"/>
                <w:b/>
                <w:sz w:val="20"/>
              </w:rPr>
              <w:t>K</w:t>
            </w:r>
            <w:r w:rsidRPr="00E3661E">
              <w:rPr>
                <w:rFonts w:ascii="Calibri" w:hAnsi="Calibri"/>
                <w:b/>
                <w:sz w:val="20"/>
              </w:rPr>
              <w:t xml:space="preserve">itchen </w:t>
            </w:r>
            <w:r>
              <w:rPr>
                <w:rFonts w:ascii="Calibri" w:hAnsi="Calibri"/>
                <w:b/>
                <w:sz w:val="20"/>
              </w:rPr>
              <w:t>Minimum B</w:t>
            </w:r>
            <w:r w:rsidRPr="00E3661E">
              <w:rPr>
                <w:rFonts w:ascii="Calibri" w:hAnsi="Calibri"/>
                <w:b/>
                <w:sz w:val="20"/>
              </w:rPr>
              <w:t>illing,</w:t>
            </w:r>
            <w:r w:rsidR="00FE6A57">
              <w:rPr>
                <w:rFonts w:ascii="Calibri" w:hAnsi="Calibri"/>
                <w:b/>
                <w:sz w:val="20"/>
              </w:rPr>
              <w:t xml:space="preserve"> </w:t>
            </w:r>
            <w:r w:rsidRPr="00E3661E">
              <w:rPr>
                <w:rFonts w:ascii="Calibri" w:hAnsi="Calibri"/>
                <w:b/>
                <w:sz w:val="20"/>
              </w:rPr>
              <w:t>etc)</w:t>
            </w:r>
          </w:p>
        </w:tc>
      </w:tr>
      <w:tr w:rsidR="0008757F" w:rsidRPr="00E3661E" w14:paraId="7E062735" w14:textId="77777777" w:rsidTr="00DC7276">
        <w:trPr>
          <w:trHeight w:val="462"/>
        </w:trPr>
        <w:tc>
          <w:tcPr>
            <w:tcW w:w="10417" w:type="dxa"/>
            <w:gridSpan w:val="2"/>
            <w:vAlign w:val="center"/>
          </w:tcPr>
          <w:p w14:paraId="3CFC26BA" w14:textId="61FBFB71" w:rsidR="7982FC9D" w:rsidRDefault="005C7254" w:rsidP="7982FC9D">
            <w:pPr>
              <w:rPr>
                <w:rFonts w:ascii="Wingdings" w:eastAsia="Wingdings" w:hAnsi="Wingdings" w:cs="Wingdings"/>
              </w:rPr>
            </w:pPr>
            <w:r w:rsidRPr="5AC0905C">
              <w:rPr>
                <w:rFonts w:ascii="Calibri" w:hAnsi="Calibri"/>
                <w:sz w:val="20"/>
              </w:rPr>
              <w:t xml:space="preserve">Information on all college maintenance charges are found </w:t>
            </w:r>
            <w:r w:rsidR="714AF212" w:rsidRPr="5AC0905C">
              <w:rPr>
                <w:rFonts w:ascii="Calibri" w:hAnsi="Calibri"/>
                <w:sz w:val="20"/>
              </w:rPr>
              <w:t>overleaf</w:t>
            </w:r>
            <w:r w:rsidRPr="5AC0905C">
              <w:rPr>
                <w:rFonts w:ascii="Calibri" w:hAnsi="Calibri"/>
                <w:sz w:val="20"/>
              </w:rPr>
              <w:t xml:space="preserve">: </w:t>
            </w:r>
          </w:p>
          <w:p w14:paraId="0FBCD8DB" w14:textId="1AEA0BF9" w:rsidR="0008757F" w:rsidRDefault="00C20A00" w:rsidP="7982FC9D">
            <w:pPr>
              <w:rPr>
                <w:rFonts w:ascii="Calibri" w:hAnsi="Calibri"/>
                <w:sz w:val="20"/>
              </w:rPr>
            </w:pPr>
            <w:r w:rsidRPr="7982FC9D">
              <w:rPr>
                <w:rFonts w:ascii="Wingdings" w:eastAsia="Wingdings" w:hAnsi="Wingdings" w:cs="Wingdings"/>
              </w:rPr>
              <w:t></w:t>
            </w:r>
            <w:r w:rsidR="5A0450B7" w:rsidRPr="7982FC9D">
              <w:rPr>
                <w:rFonts w:ascii="Calibri" w:hAnsi="Calibri"/>
                <w:sz w:val="20"/>
              </w:rPr>
              <w:t xml:space="preserve">   I am responsible for </w:t>
            </w:r>
            <w:r w:rsidR="00135FB0" w:rsidRPr="7982FC9D">
              <w:rPr>
                <w:rFonts w:ascii="Calibri" w:hAnsi="Calibri"/>
                <w:sz w:val="20"/>
              </w:rPr>
              <w:t xml:space="preserve">payment of </w:t>
            </w:r>
            <w:r w:rsidR="5A0450B7" w:rsidRPr="7982FC9D">
              <w:rPr>
                <w:rFonts w:ascii="Calibri" w:hAnsi="Calibri"/>
                <w:sz w:val="20"/>
              </w:rPr>
              <w:t xml:space="preserve">my own </w:t>
            </w:r>
            <w:r w:rsidR="0094745F" w:rsidRPr="7982FC9D">
              <w:rPr>
                <w:rFonts w:ascii="Calibri" w:hAnsi="Calibri"/>
                <w:sz w:val="20"/>
              </w:rPr>
              <w:t>rent</w:t>
            </w:r>
            <w:r w:rsidR="00135FB0" w:rsidRPr="7982FC9D">
              <w:rPr>
                <w:rFonts w:ascii="Calibri" w:hAnsi="Calibri"/>
                <w:sz w:val="20"/>
              </w:rPr>
              <w:t xml:space="preserve"> (and utility charges if they apply)</w:t>
            </w:r>
            <w:r w:rsidR="5A0450B7" w:rsidRPr="7982FC9D">
              <w:rPr>
                <w:rFonts w:ascii="Calibri" w:hAnsi="Calibri"/>
                <w:sz w:val="20"/>
              </w:rPr>
              <w:t>.</w:t>
            </w:r>
          </w:p>
          <w:p w14:paraId="6E7B3D41" w14:textId="32462211" w:rsidR="350BFC40" w:rsidRDefault="350BFC40" w:rsidP="350BFC40">
            <w:pPr>
              <w:rPr>
                <w:rFonts w:ascii="Calibri" w:hAnsi="Calibri"/>
                <w:szCs w:val="24"/>
              </w:rPr>
            </w:pPr>
          </w:p>
          <w:p w14:paraId="57F48D10" w14:textId="63E294A0" w:rsidR="0094745F" w:rsidRDefault="0094745F" w:rsidP="0094745F">
            <w:pPr>
              <w:rPr>
                <w:rFonts w:ascii="Calibri" w:hAnsi="Calibri"/>
                <w:sz w:val="20"/>
              </w:rPr>
            </w:pPr>
            <w:r w:rsidRPr="00E3661E">
              <w:rPr>
                <w:rFonts w:ascii="Wingdings" w:eastAsia="Wingdings" w:hAnsi="Wingdings" w:cs="Wingdings"/>
              </w:rPr>
              <w:t></w:t>
            </w:r>
            <w:r w:rsidRPr="5A0450B7">
              <w:rPr>
                <w:rFonts w:ascii="Calibri" w:hAnsi="Calibri"/>
                <w:sz w:val="20"/>
              </w:rPr>
              <w:t xml:space="preserve">   I am responsible for </w:t>
            </w:r>
            <w:r w:rsidR="00135FB0">
              <w:rPr>
                <w:rFonts w:ascii="Calibri" w:hAnsi="Calibri"/>
                <w:sz w:val="20"/>
              </w:rPr>
              <w:t xml:space="preserve">payment of </w:t>
            </w:r>
            <w:r w:rsidRPr="5A0450B7">
              <w:rPr>
                <w:rFonts w:ascii="Calibri" w:hAnsi="Calibri"/>
                <w:sz w:val="20"/>
              </w:rPr>
              <w:t xml:space="preserve">my own </w:t>
            </w:r>
            <w:r w:rsidR="00135FB0">
              <w:rPr>
                <w:rFonts w:ascii="Calibri" w:hAnsi="Calibri"/>
                <w:sz w:val="20"/>
              </w:rPr>
              <w:t>caution money</w:t>
            </w:r>
            <w:r w:rsidR="00334A91">
              <w:rPr>
                <w:rFonts w:ascii="Calibri" w:hAnsi="Calibri"/>
                <w:sz w:val="20"/>
              </w:rPr>
              <w:t xml:space="preserve"> </w:t>
            </w:r>
          </w:p>
          <w:p w14:paraId="5BD48EC1" w14:textId="77777777" w:rsidR="0094745F" w:rsidRDefault="0094745F" w:rsidP="0094745F">
            <w:pPr>
              <w:rPr>
                <w:rFonts w:ascii="Calibri" w:hAnsi="Calibri"/>
                <w:sz w:val="20"/>
              </w:rPr>
            </w:pPr>
          </w:p>
          <w:p w14:paraId="0529E06D" w14:textId="5753638B" w:rsidR="0094745F" w:rsidRDefault="0094745F" w:rsidP="0094745F">
            <w:pPr>
              <w:rPr>
                <w:rFonts w:ascii="Calibri" w:hAnsi="Calibri"/>
                <w:sz w:val="20"/>
              </w:rPr>
            </w:pPr>
            <w:r w:rsidRPr="00E3661E">
              <w:rPr>
                <w:rFonts w:ascii="Wingdings" w:eastAsia="Wingdings" w:hAnsi="Wingdings" w:cs="Wingdings"/>
              </w:rPr>
              <w:t></w:t>
            </w:r>
            <w:r w:rsidRPr="5A0450B7">
              <w:rPr>
                <w:rFonts w:ascii="Calibri" w:hAnsi="Calibri"/>
                <w:sz w:val="20"/>
              </w:rPr>
              <w:t xml:space="preserve">   I am responsible for </w:t>
            </w:r>
            <w:r w:rsidR="00135FB0">
              <w:rPr>
                <w:rFonts w:ascii="Calibri" w:hAnsi="Calibri"/>
                <w:sz w:val="20"/>
              </w:rPr>
              <w:t xml:space="preserve">payment of </w:t>
            </w:r>
            <w:r w:rsidRPr="5A0450B7">
              <w:rPr>
                <w:rFonts w:ascii="Calibri" w:hAnsi="Calibri"/>
                <w:sz w:val="20"/>
              </w:rPr>
              <w:t xml:space="preserve">my own </w:t>
            </w:r>
            <w:r w:rsidR="00135FB0">
              <w:rPr>
                <w:rFonts w:ascii="Calibri" w:hAnsi="Calibri"/>
                <w:sz w:val="20"/>
              </w:rPr>
              <w:t xml:space="preserve">kitchen minimum </w:t>
            </w:r>
            <w:r w:rsidR="00334A91">
              <w:rPr>
                <w:rFonts w:ascii="Calibri" w:hAnsi="Calibri"/>
                <w:sz w:val="20"/>
              </w:rPr>
              <w:t>billing (termly charge)</w:t>
            </w:r>
          </w:p>
          <w:p w14:paraId="32935BD0" w14:textId="77777777" w:rsidR="0094745F" w:rsidRDefault="0094745F" w:rsidP="0094745F">
            <w:pPr>
              <w:rPr>
                <w:rFonts w:ascii="Calibri" w:hAnsi="Calibri"/>
                <w:sz w:val="20"/>
              </w:rPr>
            </w:pPr>
          </w:p>
          <w:p w14:paraId="2894A1CF" w14:textId="417B2CBE" w:rsidR="0094745F" w:rsidRDefault="0094745F" w:rsidP="0094745F">
            <w:pPr>
              <w:rPr>
                <w:rFonts w:ascii="Calibri" w:hAnsi="Calibri"/>
                <w:sz w:val="20"/>
              </w:rPr>
            </w:pPr>
            <w:r w:rsidRPr="00E3661E">
              <w:rPr>
                <w:rFonts w:ascii="Wingdings" w:eastAsia="Wingdings" w:hAnsi="Wingdings" w:cs="Wingdings"/>
              </w:rPr>
              <w:t></w:t>
            </w:r>
            <w:r w:rsidRPr="5A0450B7">
              <w:rPr>
                <w:rFonts w:ascii="Calibri" w:hAnsi="Calibri"/>
                <w:sz w:val="20"/>
              </w:rPr>
              <w:t xml:space="preserve">   I am responsible for</w:t>
            </w:r>
            <w:r w:rsidR="00135FB0">
              <w:rPr>
                <w:rFonts w:ascii="Calibri" w:hAnsi="Calibri"/>
                <w:sz w:val="20"/>
              </w:rPr>
              <w:t xml:space="preserve"> payment of </w:t>
            </w:r>
            <w:r w:rsidRPr="5A0450B7">
              <w:rPr>
                <w:rFonts w:ascii="Calibri" w:hAnsi="Calibri"/>
                <w:sz w:val="20"/>
              </w:rPr>
              <w:t xml:space="preserve">my own </w:t>
            </w:r>
            <w:r w:rsidR="00135FB0">
              <w:rPr>
                <w:rFonts w:ascii="Calibri" w:hAnsi="Calibri"/>
                <w:sz w:val="20"/>
              </w:rPr>
              <w:t>CR dues</w:t>
            </w:r>
            <w:r w:rsidR="00334A91">
              <w:rPr>
                <w:rFonts w:ascii="Calibri" w:hAnsi="Calibri"/>
                <w:sz w:val="20"/>
              </w:rPr>
              <w:t xml:space="preserve"> (termly charge)</w:t>
            </w:r>
          </w:p>
          <w:p w14:paraId="670322DF" w14:textId="77777777" w:rsidR="00135FB0" w:rsidRDefault="00135FB0" w:rsidP="0094745F">
            <w:pPr>
              <w:rPr>
                <w:rFonts w:ascii="Calibri" w:hAnsi="Calibri"/>
                <w:sz w:val="20"/>
              </w:rPr>
            </w:pPr>
          </w:p>
          <w:p w14:paraId="56B147A3" w14:textId="424FA2A0" w:rsidR="00135FB0" w:rsidRDefault="00135FB0" w:rsidP="00135FB0">
            <w:pPr>
              <w:rPr>
                <w:rFonts w:ascii="Calibri" w:hAnsi="Calibri"/>
                <w:sz w:val="20"/>
              </w:rPr>
            </w:pPr>
            <w:r w:rsidRPr="00E3661E">
              <w:rPr>
                <w:rFonts w:ascii="Wingdings" w:eastAsia="Wingdings" w:hAnsi="Wingdings" w:cs="Wingdings"/>
              </w:rPr>
              <w:t></w:t>
            </w:r>
            <w:r w:rsidRPr="5A0450B7">
              <w:rPr>
                <w:rFonts w:ascii="Calibri" w:hAnsi="Calibri"/>
                <w:sz w:val="20"/>
              </w:rPr>
              <w:t xml:space="preserve">   I am responsible for</w:t>
            </w:r>
            <w:r>
              <w:rPr>
                <w:rFonts w:ascii="Calibri" w:hAnsi="Calibri"/>
                <w:sz w:val="20"/>
              </w:rPr>
              <w:t xml:space="preserve"> payment of </w:t>
            </w:r>
            <w:r w:rsidRPr="5A0450B7">
              <w:rPr>
                <w:rFonts w:ascii="Calibri" w:hAnsi="Calibri"/>
                <w:sz w:val="20"/>
              </w:rPr>
              <w:t xml:space="preserve">my own </w:t>
            </w:r>
            <w:r>
              <w:rPr>
                <w:rFonts w:ascii="Calibri" w:hAnsi="Calibri"/>
                <w:sz w:val="20"/>
              </w:rPr>
              <w:t>Alumni Society</w:t>
            </w:r>
            <w:r w:rsidR="00334A91">
              <w:rPr>
                <w:rFonts w:ascii="Calibri" w:hAnsi="Calibri"/>
                <w:sz w:val="20"/>
              </w:rPr>
              <w:t xml:space="preserve"> (one-off charge on matriculation)</w:t>
            </w:r>
          </w:p>
          <w:p w14:paraId="69105AD6" w14:textId="77777777" w:rsidR="0094745F" w:rsidRDefault="0094745F" w:rsidP="0094745F">
            <w:pPr>
              <w:rPr>
                <w:rFonts w:ascii="Calibri" w:hAnsi="Calibri"/>
                <w:sz w:val="20"/>
              </w:rPr>
            </w:pPr>
          </w:p>
          <w:p w14:paraId="5AD8087F" w14:textId="77777777" w:rsidR="0008757F" w:rsidRDefault="0008757F">
            <w:pPr>
              <w:rPr>
                <w:rFonts w:ascii="Calibri" w:hAnsi="Calibri"/>
                <w:sz w:val="20"/>
              </w:rPr>
            </w:pPr>
          </w:p>
          <w:p w14:paraId="2CCAE028" w14:textId="0C5E5D97" w:rsidR="0008757F" w:rsidRPr="00E3661E" w:rsidRDefault="0008757F" w:rsidP="5AC0905C">
            <w:pPr>
              <w:rPr>
                <w:rFonts w:ascii="Calibri" w:hAnsi="Calibri"/>
                <w:sz w:val="20"/>
              </w:rPr>
            </w:pPr>
          </w:p>
        </w:tc>
      </w:tr>
      <w:tr w:rsidR="000C21D6" w:rsidRPr="00E3661E" w14:paraId="25393994" w14:textId="77777777" w:rsidTr="00DC7276">
        <w:tc>
          <w:tcPr>
            <w:tcW w:w="10417" w:type="dxa"/>
            <w:gridSpan w:val="2"/>
          </w:tcPr>
          <w:p w14:paraId="4D1B23CC" w14:textId="77777777" w:rsidR="000C21D6" w:rsidRPr="0008757F" w:rsidRDefault="000C21D6">
            <w:pPr>
              <w:rPr>
                <w:rFonts w:ascii="Calibri" w:hAnsi="Calibri"/>
                <w:b/>
                <w:sz w:val="20"/>
              </w:rPr>
            </w:pPr>
          </w:p>
        </w:tc>
      </w:tr>
      <w:tr w:rsidR="000C21D6" w:rsidRPr="00E3661E" w14:paraId="27DC4FA6" w14:textId="77777777" w:rsidTr="00DC7276">
        <w:tc>
          <w:tcPr>
            <w:tcW w:w="10417" w:type="dxa"/>
            <w:gridSpan w:val="2"/>
            <w:shd w:val="clear" w:color="auto" w:fill="E0E0E0"/>
          </w:tcPr>
          <w:p w14:paraId="1F62AEE5" w14:textId="77777777" w:rsidR="000C21D6" w:rsidRPr="00E3661E" w:rsidRDefault="000C21D6">
            <w:pPr>
              <w:pStyle w:val="Heading1"/>
              <w:rPr>
                <w:rFonts w:ascii="Calibri" w:hAnsi="Calibri"/>
                <w:sz w:val="20"/>
              </w:rPr>
            </w:pPr>
            <w:r w:rsidRPr="00E3661E">
              <w:rPr>
                <w:rFonts w:ascii="Calibri" w:hAnsi="Calibri"/>
                <w:sz w:val="20"/>
              </w:rPr>
              <w:t>YOUR SIGNATURE</w:t>
            </w:r>
          </w:p>
        </w:tc>
      </w:tr>
      <w:tr w:rsidR="000C21D6" w:rsidRPr="00E3661E" w14:paraId="72A7AD85" w14:textId="77777777" w:rsidTr="00DC7276">
        <w:tc>
          <w:tcPr>
            <w:tcW w:w="10417" w:type="dxa"/>
            <w:gridSpan w:val="2"/>
            <w:tcBorders>
              <w:bottom w:val="single" w:sz="4" w:space="0" w:color="auto"/>
            </w:tcBorders>
          </w:tcPr>
          <w:p w14:paraId="3A732C77" w14:textId="25864ACB" w:rsidR="003C11F4" w:rsidRDefault="000C21D6" w:rsidP="7982FC9D">
            <w:pPr>
              <w:rPr>
                <w:rFonts w:ascii="Calibri" w:hAnsi="Calibri"/>
                <w:sz w:val="20"/>
              </w:rPr>
            </w:pPr>
            <w:r w:rsidRPr="7982FC9D">
              <w:rPr>
                <w:rFonts w:ascii="Calibri" w:hAnsi="Calibri"/>
                <w:sz w:val="20"/>
              </w:rPr>
              <w:t>I hereby certify that the above information is correct and I will inform the College immediately if any of this information should change.</w:t>
            </w:r>
          </w:p>
          <w:p w14:paraId="636BF011" w14:textId="77777777" w:rsidR="000C21D6" w:rsidRDefault="00111B47" w:rsidP="5AC0905C">
            <w:pPr>
              <w:rPr>
                <w:rFonts w:ascii="Calibri" w:hAnsi="Calibri"/>
                <w:sz w:val="20"/>
              </w:rPr>
            </w:pPr>
            <w:r w:rsidRPr="5AC0905C">
              <w:rPr>
                <w:rFonts w:ascii="Calibri" w:hAnsi="Calibri"/>
                <w:sz w:val="20"/>
              </w:rPr>
              <w:t xml:space="preserve"> I understand that </w:t>
            </w:r>
            <w:r w:rsidR="003C11F4" w:rsidRPr="5AC0905C">
              <w:rPr>
                <w:rFonts w:ascii="Calibri" w:hAnsi="Calibri"/>
                <w:sz w:val="20"/>
              </w:rPr>
              <w:t xml:space="preserve">all invoices are due for payment within 14 of the date of invoice unless my sponsor is paying my charges or </w:t>
            </w:r>
            <w:r w:rsidR="00BE45CD" w:rsidRPr="5AC0905C">
              <w:rPr>
                <w:rFonts w:ascii="Calibri" w:hAnsi="Calibri"/>
                <w:sz w:val="20"/>
              </w:rPr>
              <w:t>if I am receipt of a loan.</w:t>
            </w:r>
          </w:p>
          <w:p w14:paraId="49E85F95" w14:textId="1AD473D2" w:rsidR="00BE45CD" w:rsidRPr="00E3661E" w:rsidRDefault="00BE45CD">
            <w:pPr>
              <w:rPr>
                <w:rFonts w:ascii="Calibri" w:hAnsi="Calibri"/>
                <w:sz w:val="20"/>
              </w:rPr>
            </w:pPr>
          </w:p>
        </w:tc>
      </w:tr>
      <w:tr w:rsidR="001A7695" w:rsidRPr="00E3661E" w14:paraId="66C0E4FA" w14:textId="77777777" w:rsidTr="00DC7276">
        <w:tc>
          <w:tcPr>
            <w:tcW w:w="5032" w:type="dxa"/>
            <w:tcBorders>
              <w:top w:val="single" w:sz="4" w:space="0" w:color="auto"/>
              <w:bottom w:val="single" w:sz="4" w:space="0" w:color="auto"/>
            </w:tcBorders>
          </w:tcPr>
          <w:p w14:paraId="25B8B1B7" w14:textId="089DB296" w:rsidR="000C21D6" w:rsidRPr="00E3661E" w:rsidRDefault="5A0450B7" w:rsidP="5A0450B7">
            <w:pPr>
              <w:rPr>
                <w:rFonts w:ascii="Calibri" w:hAnsi="Calibri"/>
                <w:sz w:val="20"/>
              </w:rPr>
            </w:pPr>
            <w:r w:rsidRPr="5A0450B7">
              <w:rPr>
                <w:rFonts w:ascii="Calibri" w:hAnsi="Calibri"/>
                <w:sz w:val="20"/>
              </w:rPr>
              <w:t xml:space="preserve">Signed: </w:t>
            </w:r>
          </w:p>
        </w:tc>
        <w:tc>
          <w:tcPr>
            <w:tcW w:w="5385" w:type="dxa"/>
            <w:tcBorders>
              <w:top w:val="single" w:sz="4" w:space="0" w:color="auto"/>
              <w:bottom w:val="single" w:sz="4" w:space="0" w:color="auto"/>
            </w:tcBorders>
          </w:tcPr>
          <w:p w14:paraId="3986909F" w14:textId="24D8C8AF" w:rsidR="000C21D6" w:rsidRPr="00E3661E" w:rsidRDefault="5A0450B7" w:rsidP="5A0450B7">
            <w:pPr>
              <w:rPr>
                <w:rFonts w:ascii="Calibri" w:hAnsi="Calibri"/>
                <w:sz w:val="20"/>
              </w:rPr>
            </w:pPr>
            <w:r w:rsidRPr="5A0450B7">
              <w:rPr>
                <w:rFonts w:ascii="Calibri" w:hAnsi="Calibri"/>
                <w:sz w:val="20"/>
              </w:rPr>
              <w:t xml:space="preserve">Date: </w:t>
            </w:r>
          </w:p>
          <w:p w14:paraId="7A67071D" w14:textId="77777777" w:rsidR="000C21D6" w:rsidRPr="00E3661E" w:rsidRDefault="000C21D6">
            <w:pPr>
              <w:rPr>
                <w:rFonts w:ascii="Calibri" w:hAnsi="Calibri"/>
                <w:sz w:val="20"/>
              </w:rPr>
            </w:pPr>
          </w:p>
          <w:p w14:paraId="5D88DE31" w14:textId="77777777" w:rsidR="000C21D6" w:rsidRPr="00E3661E" w:rsidRDefault="000C21D6">
            <w:pPr>
              <w:rPr>
                <w:rFonts w:ascii="Calibri" w:hAnsi="Calibri"/>
                <w:sz w:val="20"/>
              </w:rPr>
            </w:pPr>
          </w:p>
        </w:tc>
      </w:tr>
    </w:tbl>
    <w:p w14:paraId="7A75334D" w14:textId="77777777" w:rsidR="00B27219" w:rsidRDefault="00B27219">
      <w:pPr>
        <w:pStyle w:val="Heading3"/>
        <w:rPr>
          <w:rFonts w:ascii="Calibri" w:hAnsi="Calibri"/>
        </w:rPr>
      </w:pPr>
    </w:p>
    <w:p w14:paraId="4DA4E572" w14:textId="77777777" w:rsidR="00B27219" w:rsidRDefault="00B27219">
      <w:pPr>
        <w:pStyle w:val="Heading3"/>
        <w:rPr>
          <w:rFonts w:ascii="Calibri" w:hAnsi="Calibri"/>
        </w:rPr>
      </w:pPr>
    </w:p>
    <w:p w14:paraId="111D293C" w14:textId="77777777" w:rsidR="000C21D6" w:rsidRPr="00E3661E" w:rsidRDefault="000C21D6">
      <w:pPr>
        <w:pStyle w:val="Heading3"/>
        <w:rPr>
          <w:rFonts w:ascii="Calibri" w:hAnsi="Calibri"/>
          <w:sz w:val="22"/>
        </w:rPr>
      </w:pPr>
      <w:r w:rsidRPr="00E3661E">
        <w:rPr>
          <w:rFonts w:ascii="Calibri" w:hAnsi="Calibri"/>
        </w:rPr>
        <w:t>FOR OFFICE USE ONLY</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685"/>
        <w:gridCol w:w="2687"/>
        <w:gridCol w:w="2691"/>
        <w:gridCol w:w="2692"/>
      </w:tblGrid>
      <w:tr w:rsidR="000C21D6" w:rsidRPr="00E3661E" w14:paraId="15804C33" w14:textId="77777777">
        <w:tc>
          <w:tcPr>
            <w:tcW w:w="2745" w:type="dxa"/>
          </w:tcPr>
          <w:p w14:paraId="26C3912E" w14:textId="77777777" w:rsidR="000C21D6" w:rsidRPr="00E3661E" w:rsidRDefault="000C21D6">
            <w:pPr>
              <w:rPr>
                <w:rFonts w:ascii="Calibri" w:hAnsi="Calibri"/>
                <w:i/>
                <w:sz w:val="20"/>
              </w:rPr>
            </w:pPr>
            <w:r w:rsidRPr="00E3661E">
              <w:rPr>
                <w:rFonts w:ascii="Calibri" w:hAnsi="Calibri"/>
                <w:i/>
                <w:sz w:val="20"/>
              </w:rPr>
              <w:t>Univ fee:</w:t>
            </w:r>
          </w:p>
          <w:p w14:paraId="37A555E6" w14:textId="77777777" w:rsidR="000C21D6" w:rsidRPr="00E3661E" w:rsidRDefault="000C21D6">
            <w:pPr>
              <w:rPr>
                <w:rFonts w:ascii="Calibri" w:hAnsi="Calibri"/>
                <w:i/>
                <w:sz w:val="20"/>
              </w:rPr>
            </w:pPr>
          </w:p>
        </w:tc>
        <w:tc>
          <w:tcPr>
            <w:tcW w:w="2745" w:type="dxa"/>
          </w:tcPr>
          <w:p w14:paraId="5CDD1745" w14:textId="77777777" w:rsidR="000C21D6" w:rsidRPr="00E3661E" w:rsidRDefault="000C21D6">
            <w:pPr>
              <w:rPr>
                <w:rFonts w:ascii="Calibri" w:hAnsi="Calibri"/>
                <w:i/>
                <w:sz w:val="20"/>
              </w:rPr>
            </w:pPr>
            <w:r w:rsidRPr="00E3661E">
              <w:rPr>
                <w:rFonts w:ascii="Calibri" w:hAnsi="Calibri"/>
                <w:i/>
                <w:sz w:val="20"/>
              </w:rPr>
              <w:t>Univ fee code:</w:t>
            </w:r>
          </w:p>
          <w:p w14:paraId="28D28D2E" w14:textId="77777777" w:rsidR="000C21D6" w:rsidRPr="00E3661E" w:rsidRDefault="000C21D6">
            <w:pPr>
              <w:rPr>
                <w:rFonts w:ascii="Calibri" w:hAnsi="Calibri"/>
                <w:i/>
                <w:sz w:val="20"/>
              </w:rPr>
            </w:pPr>
          </w:p>
          <w:p w14:paraId="307EF2C1" w14:textId="77777777" w:rsidR="000C21D6" w:rsidRPr="00E3661E" w:rsidRDefault="000C21D6">
            <w:pPr>
              <w:rPr>
                <w:rFonts w:ascii="Calibri" w:hAnsi="Calibri"/>
                <w:i/>
                <w:sz w:val="20"/>
              </w:rPr>
            </w:pPr>
          </w:p>
        </w:tc>
        <w:tc>
          <w:tcPr>
            <w:tcW w:w="2745" w:type="dxa"/>
          </w:tcPr>
          <w:p w14:paraId="1133B62D" w14:textId="77777777" w:rsidR="000C21D6" w:rsidRPr="00E3661E" w:rsidRDefault="000C21D6">
            <w:pPr>
              <w:rPr>
                <w:rFonts w:ascii="Calibri" w:hAnsi="Calibri"/>
                <w:i/>
                <w:sz w:val="20"/>
              </w:rPr>
            </w:pPr>
            <w:r w:rsidRPr="00E3661E">
              <w:rPr>
                <w:rFonts w:ascii="Calibri" w:hAnsi="Calibri"/>
                <w:i/>
                <w:sz w:val="20"/>
              </w:rPr>
              <w:t>College fee:</w:t>
            </w:r>
          </w:p>
        </w:tc>
        <w:tc>
          <w:tcPr>
            <w:tcW w:w="2746" w:type="dxa"/>
          </w:tcPr>
          <w:p w14:paraId="07E08A95" w14:textId="77777777" w:rsidR="000C21D6" w:rsidRPr="00E3661E" w:rsidRDefault="000C21D6">
            <w:pPr>
              <w:rPr>
                <w:rFonts w:ascii="Calibri" w:hAnsi="Calibri"/>
                <w:i/>
                <w:sz w:val="20"/>
              </w:rPr>
            </w:pPr>
            <w:r w:rsidRPr="00E3661E">
              <w:rPr>
                <w:rFonts w:ascii="Calibri" w:hAnsi="Calibri"/>
                <w:i/>
                <w:sz w:val="20"/>
              </w:rPr>
              <w:t>College fee code:</w:t>
            </w:r>
          </w:p>
          <w:p w14:paraId="4C312C60" w14:textId="77777777" w:rsidR="000C21D6" w:rsidRPr="00E3661E" w:rsidRDefault="000C21D6">
            <w:pPr>
              <w:rPr>
                <w:rFonts w:ascii="Calibri" w:hAnsi="Calibri"/>
                <w:i/>
                <w:sz w:val="20"/>
              </w:rPr>
            </w:pPr>
          </w:p>
        </w:tc>
      </w:tr>
    </w:tbl>
    <w:p w14:paraId="4CED5444" w14:textId="2A4E1A07" w:rsidR="00575230" w:rsidRPr="00E3661E" w:rsidRDefault="000C21D6" w:rsidP="00575230">
      <w:pPr>
        <w:rPr>
          <w:rFonts w:ascii="Calibri" w:hAnsi="Calibri"/>
          <w:szCs w:val="24"/>
        </w:rPr>
      </w:pPr>
      <w:r w:rsidRPr="25CBBB55">
        <w:rPr>
          <w:rFonts w:ascii="Calibri" w:hAnsi="Calibri"/>
          <w:sz w:val="18"/>
          <w:szCs w:val="18"/>
        </w:rPr>
        <w:t>Registered Ch</w:t>
      </w:r>
      <w:r w:rsidR="00575230" w:rsidRPr="00575230">
        <w:rPr>
          <w:rFonts w:ascii="Calibri" w:hAnsi="Calibri"/>
          <w:sz w:val="18"/>
          <w:szCs w:val="18"/>
        </w:rPr>
        <w:t xml:space="preserve"> </w:t>
      </w:r>
      <w:r w:rsidR="00575230" w:rsidRPr="25CBBB55">
        <w:rPr>
          <w:rFonts w:ascii="Calibri" w:hAnsi="Calibri"/>
          <w:sz w:val="18"/>
          <w:szCs w:val="18"/>
        </w:rPr>
        <w:t>arity 1137454</w:t>
      </w:r>
    </w:p>
    <w:p w14:paraId="71B6CBB1" w14:textId="47C6A253" w:rsidR="000C21D6" w:rsidRPr="00E3661E" w:rsidRDefault="000C21D6" w:rsidP="25CBBB55">
      <w:pPr>
        <w:rPr>
          <w:rFonts w:ascii="Calibri" w:hAnsi="Calibri"/>
          <w:sz w:val="18"/>
          <w:szCs w:val="18"/>
        </w:rPr>
      </w:pPr>
    </w:p>
    <w:p w14:paraId="32622C36" w14:textId="68EE86D2" w:rsidR="000C21D6" w:rsidRPr="00E3661E" w:rsidRDefault="000C21D6" w:rsidP="000C21D6">
      <w:r>
        <w:br w:type="page"/>
      </w:r>
    </w:p>
    <w:p w14:paraId="75F7F486" w14:textId="1B392966" w:rsidR="000C21D6" w:rsidRDefault="000C21D6" w:rsidP="25CBBB55">
      <w:pPr>
        <w:rPr>
          <w:rFonts w:ascii="Calibri" w:hAnsi="Calibri"/>
          <w:sz w:val="18"/>
          <w:szCs w:val="18"/>
        </w:rPr>
      </w:pPr>
    </w:p>
    <w:p w14:paraId="23B4B107" w14:textId="77777777" w:rsidR="00BE5C8A" w:rsidRDefault="00BE5C8A" w:rsidP="00BE5C8A">
      <w:pPr>
        <w:rPr>
          <w:rFonts w:cstheme="minorHAnsi"/>
          <w:b/>
          <w:szCs w:val="24"/>
        </w:rPr>
      </w:pPr>
    </w:p>
    <w:p w14:paraId="65F8303C" w14:textId="77777777" w:rsidR="00BE5C8A" w:rsidRPr="00F86C1F" w:rsidRDefault="00BE5C8A" w:rsidP="00BE5C8A">
      <w:pPr>
        <w:rPr>
          <w:rFonts w:asciiTheme="minorHAnsi" w:hAnsiTheme="minorHAnsi" w:cstheme="minorHAnsi"/>
          <w:b/>
          <w:szCs w:val="24"/>
        </w:rPr>
      </w:pPr>
      <w:r w:rsidRPr="00F86C1F">
        <w:rPr>
          <w:rFonts w:asciiTheme="minorHAnsi" w:hAnsiTheme="minorHAnsi" w:cstheme="minorHAnsi"/>
          <w:b/>
          <w:szCs w:val="24"/>
        </w:rPr>
        <w:t>FINANCIAL INFORMATION FOR STUDENTS</w:t>
      </w:r>
    </w:p>
    <w:p w14:paraId="7D5F4DB4" w14:textId="77777777" w:rsidR="00BE5C8A" w:rsidRPr="00F86C1F" w:rsidRDefault="00BE5C8A" w:rsidP="00BE5C8A">
      <w:pPr>
        <w:rPr>
          <w:rFonts w:asciiTheme="minorHAnsi" w:hAnsiTheme="minorHAnsi" w:cstheme="minorHAnsi"/>
          <w:b/>
          <w:szCs w:val="24"/>
        </w:rPr>
      </w:pPr>
      <w:r w:rsidRPr="00F86C1F">
        <w:rPr>
          <w:rFonts w:asciiTheme="minorHAnsi" w:hAnsiTheme="minorHAnsi" w:cstheme="minorHAnsi"/>
          <w:b/>
          <w:szCs w:val="24"/>
        </w:rPr>
        <w:t>2022/2023</w:t>
      </w:r>
    </w:p>
    <w:p w14:paraId="4C34DF69"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This sheet summarises the charges for the academic year 2021/2022, from 1.9.2021.</w:t>
      </w:r>
    </w:p>
    <w:p w14:paraId="236BA413"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All charges are revised every year. No guarantee is given to maintain or hold increases at any particular level, although the College will always strive to minimise increases.  Students should assume that rents and charges will increase by at least inflation.</w:t>
      </w:r>
    </w:p>
    <w:p w14:paraId="73823A13"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The College cannot and does not give any undertaking of any kind, which would prevent its Governing Body from introducing new charges not shown here or from increasing charges in the future.</w:t>
      </w:r>
    </w:p>
    <w:p w14:paraId="65FAEE8D" w14:textId="77777777" w:rsidR="00BE5C8A" w:rsidRPr="00F86C1F" w:rsidRDefault="00BE5C8A" w:rsidP="00BE5C8A">
      <w:pPr>
        <w:rPr>
          <w:rFonts w:asciiTheme="minorHAnsi" w:eastAsia="Times New Roman" w:hAnsiTheme="minorHAnsi" w:cstheme="minorHAnsi"/>
          <w:szCs w:val="24"/>
          <w:lang w:eastAsia="en-GB"/>
        </w:rPr>
      </w:pPr>
      <w:r w:rsidRPr="00F86C1F">
        <w:rPr>
          <w:rFonts w:asciiTheme="minorHAnsi" w:eastAsia="Times New Roman" w:hAnsiTheme="minorHAnsi" w:cstheme="minorHAnsi"/>
          <w:szCs w:val="24"/>
          <w:lang w:eastAsia="en-GB"/>
        </w:rPr>
        <w:t>All amounts shown here are in pounds sterling (£). The pound sterling is the only currency accepted by the College. Overseas students need to bear in mind that exchange rates can fluctuate up as well as down. The College cannot and does not alter its fee structure to reflect exchange rates since it has no control over these external events. Therefore it would be prudent for overseas students to take into account the possibility of an unfavourable movement of exchange rates and to take appropriate precautions.</w:t>
      </w:r>
    </w:p>
    <w:p w14:paraId="669E769B" w14:textId="77777777" w:rsidR="00BE5C8A" w:rsidRPr="00F86C1F" w:rsidRDefault="00BE5C8A" w:rsidP="00BE5C8A">
      <w:pPr>
        <w:rPr>
          <w:rFonts w:asciiTheme="minorHAnsi" w:eastAsia="Times New Roman" w:hAnsiTheme="minorHAnsi" w:cstheme="minorHAnsi"/>
          <w:b/>
          <w:bCs/>
          <w:szCs w:val="24"/>
          <w:lang w:eastAsia="en-GB"/>
        </w:rPr>
      </w:pPr>
    </w:p>
    <w:p w14:paraId="6838FAE9" w14:textId="77777777" w:rsidR="00BE5C8A" w:rsidRPr="00F86C1F" w:rsidRDefault="00BE5C8A" w:rsidP="5AC0905C">
      <w:pPr>
        <w:rPr>
          <w:rFonts w:asciiTheme="minorHAnsi" w:hAnsiTheme="minorHAnsi" w:cstheme="minorBidi"/>
          <w:b/>
          <w:bCs/>
        </w:rPr>
      </w:pPr>
      <w:r w:rsidRPr="5AC0905C">
        <w:rPr>
          <w:rFonts w:asciiTheme="minorHAnsi" w:hAnsiTheme="minorHAnsi" w:cstheme="minorBidi"/>
          <w:b/>
          <w:bCs/>
        </w:rPr>
        <w:t>PAYMENT OF FEES AND CHARGES</w:t>
      </w:r>
    </w:p>
    <w:p w14:paraId="6CFEBE58"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Invoices for University Composition Fees and College Fees are presented at the start of each academic year, on or just after the first day of full term.</w:t>
      </w:r>
    </w:p>
    <w:p w14:paraId="03D91FEC"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 xml:space="preserve">Invoices for College charges are presented at the beginning of each full term or monthly as appropriate. </w:t>
      </w:r>
    </w:p>
    <w:p w14:paraId="3BAA4E37" w14:textId="77777777" w:rsidR="00BE5C8A" w:rsidRPr="00F86C1F" w:rsidRDefault="00BE5C8A" w:rsidP="00BE5C8A">
      <w:pPr>
        <w:rPr>
          <w:rFonts w:asciiTheme="minorHAnsi" w:hAnsiTheme="minorHAnsi" w:cstheme="minorHAnsi"/>
          <w:i/>
          <w:szCs w:val="24"/>
          <w:u w:val="single"/>
        </w:rPr>
      </w:pPr>
      <w:r w:rsidRPr="00F86C1F">
        <w:rPr>
          <w:rFonts w:asciiTheme="minorHAnsi" w:hAnsiTheme="minorHAnsi" w:cstheme="minorHAnsi"/>
          <w:i/>
          <w:szCs w:val="24"/>
          <w:u w:val="single"/>
        </w:rPr>
        <w:t xml:space="preserve">Invoices are sent as a pdf attachment to the @cam.ac.uk email address for each student. </w:t>
      </w:r>
    </w:p>
    <w:p w14:paraId="0F8777A3"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Invoices are payable immediately, but the College allows 14 days for students to prepare and transfer their payments. Students with a valid reason to delay payment must contact the Student Finance Officer within 14 days of receipt of invoice. Failure to do so may result in interest charges of 1.5% per month being levied on overdue accounts.</w:t>
      </w:r>
    </w:p>
    <w:p w14:paraId="5B057205" w14:textId="77777777" w:rsidR="00BE5C8A" w:rsidRPr="00F86C1F" w:rsidRDefault="00BE5C8A" w:rsidP="00BE5C8A">
      <w:pPr>
        <w:rPr>
          <w:rFonts w:asciiTheme="minorHAnsi" w:eastAsia="Times New Roman" w:hAnsiTheme="minorHAnsi" w:cstheme="minorHAnsi"/>
          <w:b/>
          <w:bCs/>
          <w:szCs w:val="24"/>
          <w:lang w:eastAsia="en-GB"/>
        </w:rPr>
      </w:pPr>
    </w:p>
    <w:p w14:paraId="4E62FE59" w14:textId="1C3F98CE" w:rsidR="00BE5C8A" w:rsidRPr="00F86C1F" w:rsidRDefault="00BE5C8A" w:rsidP="5AC0905C">
      <w:pPr>
        <w:rPr>
          <w:rFonts w:asciiTheme="minorHAnsi" w:eastAsia="Times New Roman" w:hAnsiTheme="minorHAnsi" w:cstheme="minorBidi"/>
          <w:b/>
          <w:bCs/>
          <w:lang w:eastAsia="en-GB"/>
        </w:rPr>
      </w:pPr>
      <w:r w:rsidRPr="5AC0905C">
        <w:rPr>
          <w:rFonts w:asciiTheme="minorHAnsi" w:eastAsia="Times New Roman" w:hAnsiTheme="minorHAnsi" w:cstheme="minorBidi"/>
          <w:b/>
          <w:bCs/>
          <w:lang w:eastAsia="en-GB"/>
        </w:rPr>
        <w:t>COLLEGE FEE</w:t>
      </w:r>
    </w:p>
    <w:p w14:paraId="79DF48B0" w14:textId="560E8735" w:rsidR="00BE5C8A" w:rsidRPr="002B1F32" w:rsidRDefault="00BE5C8A" w:rsidP="5AC0905C">
      <w:pPr>
        <w:rPr>
          <w:rFonts w:asciiTheme="minorHAnsi" w:eastAsia="Times New Roman" w:hAnsiTheme="minorHAnsi" w:cstheme="minorBidi"/>
          <w:lang w:eastAsia="en-GB"/>
        </w:rPr>
      </w:pPr>
      <w:r w:rsidRPr="5AC0905C">
        <w:rPr>
          <w:rFonts w:asciiTheme="minorHAnsi" w:eastAsia="Times New Roman" w:hAnsiTheme="minorHAnsi" w:cstheme="minorBidi"/>
          <w:lang w:eastAsia="en-GB"/>
        </w:rPr>
        <w:t>The College Fee is payable by all Overseas MAST students</w:t>
      </w:r>
      <w:r w:rsidR="5F7694FE" w:rsidRPr="5AC0905C">
        <w:rPr>
          <w:rFonts w:asciiTheme="minorHAnsi" w:eastAsia="Times New Roman" w:hAnsiTheme="minorHAnsi" w:cstheme="minorBidi"/>
          <w:lang w:eastAsia="en-GB"/>
        </w:rPr>
        <w:t xml:space="preserve">. </w:t>
      </w:r>
      <w:r w:rsidRPr="5AC0905C">
        <w:rPr>
          <w:rFonts w:asciiTheme="minorHAnsi" w:eastAsia="Times New Roman" w:hAnsiTheme="minorHAnsi" w:cstheme="minorBidi"/>
          <w:lang w:eastAsia="en-GB"/>
        </w:rPr>
        <w:t xml:space="preserve">This assessment will have been made by the Admissions Office and you should contact the Director of Admissions if you think you have been assessed incorrectly. </w:t>
      </w:r>
    </w:p>
    <w:p w14:paraId="16574BA8" w14:textId="7481CFD7" w:rsidR="5665108A" w:rsidRDefault="5665108A" w:rsidP="5AC0905C">
      <w:pPr>
        <w:rPr>
          <w:rFonts w:asciiTheme="minorHAnsi" w:eastAsia="Times New Roman" w:hAnsiTheme="minorHAnsi" w:cstheme="minorBidi"/>
          <w:lang w:eastAsia="en-GB"/>
        </w:rPr>
      </w:pPr>
    </w:p>
    <w:p w14:paraId="05F4824D" w14:textId="09530036" w:rsidR="00BE5C8A" w:rsidRPr="00F86C1F" w:rsidRDefault="00BE5C8A" w:rsidP="5AC0905C">
      <w:pPr>
        <w:rPr>
          <w:rFonts w:asciiTheme="minorHAnsi" w:eastAsia="Times New Roman" w:hAnsiTheme="minorHAnsi" w:cstheme="minorBidi"/>
          <w:lang w:eastAsia="en-GB"/>
        </w:rPr>
      </w:pPr>
      <w:r w:rsidRPr="5AC0905C">
        <w:rPr>
          <w:rFonts w:asciiTheme="minorHAnsi" w:eastAsia="Times New Roman" w:hAnsiTheme="minorHAnsi" w:cstheme="minorBidi"/>
          <w:lang w:eastAsia="en-GB"/>
        </w:rPr>
        <w:t>The College Fee for students who matriculate in 2022-2023 is £10,449 and is charged annually at the start of each academic year.</w:t>
      </w:r>
    </w:p>
    <w:p w14:paraId="103768EA" w14:textId="77777777" w:rsidR="00BE5C8A" w:rsidRPr="00F86C1F" w:rsidRDefault="00BE5C8A" w:rsidP="00BE5C8A">
      <w:pPr>
        <w:rPr>
          <w:rFonts w:asciiTheme="minorHAnsi" w:hAnsiTheme="minorHAnsi" w:cstheme="minorHAnsi"/>
          <w:b/>
          <w:szCs w:val="24"/>
        </w:rPr>
      </w:pPr>
    </w:p>
    <w:p w14:paraId="1305750D" w14:textId="014C9D58" w:rsidR="5AC0905C" w:rsidRDefault="5AC0905C">
      <w:r>
        <w:br w:type="page"/>
      </w:r>
    </w:p>
    <w:p w14:paraId="38C0A18A" w14:textId="77777777" w:rsidR="00BE5C8A" w:rsidRPr="00F86C1F" w:rsidRDefault="00BE5C8A" w:rsidP="00BE5C8A">
      <w:pPr>
        <w:rPr>
          <w:rFonts w:asciiTheme="minorHAnsi" w:hAnsiTheme="minorHAnsi" w:cstheme="minorHAnsi"/>
          <w:b/>
          <w:szCs w:val="24"/>
        </w:rPr>
      </w:pPr>
    </w:p>
    <w:p w14:paraId="5101FE61" w14:textId="77777777" w:rsidR="00BE5C8A" w:rsidRPr="00F86C1F" w:rsidRDefault="00BE5C8A" w:rsidP="00BE5C8A">
      <w:pPr>
        <w:rPr>
          <w:rFonts w:asciiTheme="minorHAnsi" w:hAnsiTheme="minorHAnsi" w:cstheme="minorHAnsi"/>
          <w:b/>
          <w:szCs w:val="24"/>
        </w:rPr>
      </w:pPr>
      <w:r w:rsidRPr="00F86C1F">
        <w:rPr>
          <w:rFonts w:asciiTheme="minorHAnsi" w:hAnsiTheme="minorHAnsi" w:cstheme="minorHAnsi"/>
          <w:b/>
          <w:szCs w:val="24"/>
        </w:rPr>
        <w:t>COLLEGE MAINTENANCE/LIVING COSTS</w:t>
      </w:r>
    </w:p>
    <w:p w14:paraId="5488A182" w14:textId="77777777" w:rsidR="00BE5C8A" w:rsidRPr="00F86C1F" w:rsidRDefault="00BE5C8A" w:rsidP="00BE5C8A">
      <w:pPr>
        <w:rPr>
          <w:rFonts w:asciiTheme="minorHAnsi" w:hAnsiTheme="minorHAnsi" w:cstheme="minorHAnsi"/>
          <w:b/>
          <w:szCs w:val="24"/>
        </w:rPr>
      </w:pPr>
      <w:r w:rsidRPr="00F86C1F">
        <w:rPr>
          <w:rFonts w:asciiTheme="minorHAnsi" w:hAnsiTheme="minorHAnsi" w:cstheme="minorHAnsi"/>
          <w:b/>
          <w:szCs w:val="24"/>
        </w:rPr>
        <w:t>College Charges (Alumni Society, CR Dues, Kitchen Minimum Billing, Rent, Caution Money)</w:t>
      </w:r>
    </w:p>
    <w:p w14:paraId="18A8E301"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 xml:space="preserve">Outlined below are brief descriptions of the charges levied to students, the current amount and the frequency of the charge. </w:t>
      </w:r>
    </w:p>
    <w:p w14:paraId="64656893" w14:textId="77777777" w:rsidR="0052202F" w:rsidRPr="00032539" w:rsidRDefault="0052202F" w:rsidP="0052202F">
      <w:pPr>
        <w:rPr>
          <w:rFonts w:ascii="Corbel" w:hAnsi="Corbel" w:cs="Arial"/>
          <w:i/>
          <w:iCs/>
        </w:rPr>
      </w:pPr>
      <w:r w:rsidRPr="0B039925">
        <w:rPr>
          <w:rFonts w:ascii="Corbel" w:hAnsi="Corbel" w:cs="Arial"/>
          <w:b/>
          <w:bCs/>
          <w:i/>
          <w:iCs/>
          <w:szCs w:val="24"/>
        </w:rPr>
        <w:t>Rent</w:t>
      </w:r>
      <w:r>
        <w:br/>
      </w:r>
      <w:r w:rsidRPr="0B039925">
        <w:rPr>
          <w:rFonts w:ascii="Corbel" w:hAnsi="Corbel" w:cs="Arial"/>
          <w:i/>
          <w:iCs/>
          <w:szCs w:val="24"/>
        </w:rPr>
        <w:t xml:space="preserve">All single undergraduates are guaranteed college accommodation. If you do rent from us, rent is billed quarterly. Information on rents can be found at </w:t>
      </w:r>
      <w:hyperlink r:id="rId13">
        <w:r w:rsidRPr="0B039925">
          <w:rPr>
            <w:rStyle w:val="Hyperlink"/>
            <w:rFonts w:ascii="Corbel" w:hAnsi="Corbel" w:cs="Arial"/>
            <w:i/>
            <w:iCs/>
            <w:szCs w:val="24"/>
          </w:rPr>
          <w:t>https://www.st-edmunds.cam.ac.uk/rents</w:t>
        </w:r>
      </w:hyperlink>
      <w:r w:rsidRPr="0B039925">
        <w:rPr>
          <w:rFonts w:ascii="Corbel" w:hAnsi="Corbel" w:cs="Arial"/>
          <w:i/>
          <w:iCs/>
          <w:szCs w:val="24"/>
        </w:rPr>
        <w:t xml:space="preserve">. </w:t>
      </w:r>
    </w:p>
    <w:p w14:paraId="22194A9F" w14:textId="2169AAAB" w:rsidR="00BE5C8A" w:rsidRDefault="0052202F" w:rsidP="0052202F">
      <w:pPr>
        <w:rPr>
          <w:rFonts w:ascii="Corbel" w:hAnsi="Corbel" w:cs="Arial"/>
          <w:i/>
          <w:iCs/>
          <w:szCs w:val="24"/>
        </w:rPr>
      </w:pPr>
      <w:r>
        <w:br/>
      </w:r>
      <w:r w:rsidRPr="0B039925">
        <w:rPr>
          <w:rFonts w:ascii="Corbel" w:hAnsi="Corbel" w:cs="Arial"/>
          <w:b/>
          <w:bCs/>
          <w:i/>
          <w:iCs/>
          <w:szCs w:val="24"/>
        </w:rPr>
        <w:t>Caution Money</w:t>
      </w:r>
      <w:r>
        <w:br/>
      </w:r>
      <w:r w:rsidRPr="0B039925">
        <w:rPr>
          <w:rFonts w:ascii="Corbel" w:hAnsi="Corbel" w:cs="Arial"/>
          <w:i/>
          <w:iCs/>
          <w:szCs w:val="24"/>
        </w:rPr>
        <w:t xml:space="preserve">'Caution money' is a room deposit, equivalent to one month's rent, levied at the commencement of residence each year against possible loss or damage to decorations, fabric and furnishings, and is credited (as appropriate) to your account at the end of residence.  </w:t>
      </w:r>
    </w:p>
    <w:p w14:paraId="7F5F6853" w14:textId="77777777" w:rsidR="0052202F" w:rsidRPr="00F86C1F" w:rsidRDefault="0052202F" w:rsidP="0052202F">
      <w:pPr>
        <w:rPr>
          <w:rFonts w:asciiTheme="minorHAnsi" w:hAnsiTheme="minorHAnsi" w:cstheme="minorHAnsi"/>
          <w:b/>
          <w:szCs w:val="24"/>
        </w:rPr>
      </w:pPr>
    </w:p>
    <w:p w14:paraId="3F508483" w14:textId="77777777" w:rsidR="00BE5C8A" w:rsidRPr="00F86C1F" w:rsidRDefault="00BE5C8A" w:rsidP="00BE5C8A">
      <w:pPr>
        <w:rPr>
          <w:rFonts w:asciiTheme="minorHAnsi" w:hAnsiTheme="minorHAnsi" w:cstheme="minorHAnsi"/>
          <w:b/>
          <w:szCs w:val="24"/>
        </w:rPr>
      </w:pPr>
      <w:r w:rsidRPr="00F86C1F">
        <w:rPr>
          <w:rFonts w:asciiTheme="minorHAnsi" w:hAnsiTheme="minorHAnsi" w:cstheme="minorHAnsi"/>
          <w:b/>
          <w:szCs w:val="24"/>
        </w:rPr>
        <w:t xml:space="preserve">Alumni Society fee </w:t>
      </w:r>
    </w:p>
    <w:p w14:paraId="0EF86BC3" w14:textId="77777777" w:rsidR="00BE5C8A" w:rsidRDefault="00BE5C8A" w:rsidP="00BE5C8A">
      <w:pPr>
        <w:rPr>
          <w:rFonts w:asciiTheme="minorHAnsi" w:hAnsiTheme="minorHAnsi" w:cstheme="minorHAnsi"/>
          <w:szCs w:val="24"/>
        </w:rPr>
      </w:pPr>
      <w:r w:rsidRPr="00F86C1F">
        <w:rPr>
          <w:rFonts w:asciiTheme="minorHAnsi" w:hAnsiTheme="minorHAnsi" w:cstheme="minorHAnsi"/>
          <w:szCs w:val="24"/>
        </w:rPr>
        <w:t>The Alumni Society fee provides lifetime membership of the Alumni Society. Half of the charge goes directly to the Alumni Society and the remainder is used to provide direct administrative support to the Alumni Society. £52 is charged once only.</w:t>
      </w:r>
    </w:p>
    <w:p w14:paraId="66842081" w14:textId="77777777" w:rsidR="007F10A7" w:rsidRPr="00F86C1F" w:rsidRDefault="007F10A7" w:rsidP="00BE5C8A">
      <w:pPr>
        <w:rPr>
          <w:rFonts w:asciiTheme="minorHAnsi" w:hAnsiTheme="minorHAnsi" w:cstheme="minorHAnsi"/>
          <w:szCs w:val="24"/>
        </w:rPr>
      </w:pPr>
    </w:p>
    <w:p w14:paraId="6B4AC6F8" w14:textId="77777777" w:rsidR="00BE5C8A" w:rsidRPr="00F86C1F" w:rsidRDefault="00BE5C8A" w:rsidP="00BE5C8A">
      <w:pPr>
        <w:rPr>
          <w:rFonts w:asciiTheme="minorHAnsi" w:hAnsiTheme="minorHAnsi" w:cstheme="minorHAnsi"/>
          <w:b/>
          <w:szCs w:val="24"/>
        </w:rPr>
      </w:pPr>
      <w:r w:rsidRPr="00F86C1F">
        <w:rPr>
          <w:rFonts w:asciiTheme="minorHAnsi" w:hAnsiTheme="minorHAnsi" w:cstheme="minorHAnsi"/>
          <w:b/>
          <w:szCs w:val="24"/>
        </w:rPr>
        <w:t>Combination Room (CR) Dues</w:t>
      </w:r>
    </w:p>
    <w:p w14:paraId="2EBFFB9A" w14:textId="77777777" w:rsidR="00BE5C8A" w:rsidRDefault="00BE5C8A" w:rsidP="00BE5C8A">
      <w:pPr>
        <w:rPr>
          <w:rFonts w:asciiTheme="minorHAnsi" w:hAnsiTheme="minorHAnsi" w:cstheme="minorHAnsi"/>
          <w:szCs w:val="24"/>
        </w:rPr>
      </w:pPr>
      <w:r w:rsidRPr="00F86C1F">
        <w:rPr>
          <w:rFonts w:asciiTheme="minorHAnsi" w:hAnsiTheme="minorHAnsi" w:cstheme="minorHAnsi"/>
          <w:szCs w:val="24"/>
        </w:rPr>
        <w:t xml:space="preserve">The Combination Room is a student association which promotes the social welfare of its members. The College collects a termly subscription of £25 from each student.  This is passed to the CR Committee. </w:t>
      </w:r>
    </w:p>
    <w:p w14:paraId="267F7BC3" w14:textId="77777777" w:rsidR="007F10A7" w:rsidRPr="00F86C1F" w:rsidRDefault="007F10A7" w:rsidP="00BE5C8A">
      <w:pPr>
        <w:rPr>
          <w:rFonts w:asciiTheme="minorHAnsi" w:hAnsiTheme="minorHAnsi" w:cstheme="minorHAnsi"/>
          <w:szCs w:val="24"/>
        </w:rPr>
      </w:pPr>
    </w:p>
    <w:p w14:paraId="1623FED1"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b/>
          <w:szCs w:val="24"/>
        </w:rPr>
        <w:t>Kitchen Minimum Billing (KMB)</w:t>
      </w:r>
    </w:p>
    <w:p w14:paraId="7DF3506B"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The College makes a compulsory charge to all students for the use of the dining hall and coffee shop. This is charged at the beginning of each term and a credit is placed on the student’s University card. The University card acts as a meal card and the credit can be used to purchase:</w:t>
      </w:r>
    </w:p>
    <w:p w14:paraId="7A61176C" w14:textId="77777777" w:rsidR="00BE5C8A" w:rsidRPr="00257FA5" w:rsidRDefault="00BE5C8A" w:rsidP="00BE5C8A">
      <w:pPr>
        <w:pStyle w:val="ListParagraph"/>
        <w:numPr>
          <w:ilvl w:val="0"/>
          <w:numId w:val="1"/>
        </w:numPr>
        <w:spacing w:line="240" w:lineRule="auto"/>
        <w:rPr>
          <w:rFonts w:cstheme="minorHAnsi"/>
          <w:sz w:val="24"/>
          <w:szCs w:val="24"/>
        </w:rPr>
      </w:pPr>
      <w:r w:rsidRPr="006825A6">
        <w:rPr>
          <w:rFonts w:cstheme="minorHAnsi"/>
          <w:sz w:val="24"/>
          <w:szCs w:val="24"/>
        </w:rPr>
        <w:t>Informal meals: breakfast, lunch, dinner</w:t>
      </w:r>
    </w:p>
    <w:p w14:paraId="79CC827E" w14:textId="77777777" w:rsidR="00BE5C8A" w:rsidRPr="006825A6" w:rsidRDefault="00BE5C8A" w:rsidP="00BE5C8A">
      <w:pPr>
        <w:pStyle w:val="ListParagraph"/>
        <w:numPr>
          <w:ilvl w:val="0"/>
          <w:numId w:val="1"/>
        </w:numPr>
        <w:spacing w:line="240" w:lineRule="auto"/>
        <w:rPr>
          <w:rFonts w:cstheme="minorHAnsi"/>
          <w:sz w:val="24"/>
          <w:szCs w:val="24"/>
        </w:rPr>
      </w:pPr>
      <w:r w:rsidRPr="006E6D54">
        <w:rPr>
          <w:rFonts w:cstheme="minorHAnsi"/>
          <w:sz w:val="24"/>
          <w:szCs w:val="24"/>
        </w:rPr>
        <w:t>Formal meals: Formal Hall and Guest Nights</w:t>
      </w:r>
    </w:p>
    <w:p w14:paraId="35B70A25" w14:textId="77777777" w:rsidR="00BE5C8A" w:rsidRPr="006825A6" w:rsidRDefault="00BE5C8A" w:rsidP="00BE5C8A">
      <w:pPr>
        <w:pStyle w:val="ListParagraph"/>
        <w:numPr>
          <w:ilvl w:val="0"/>
          <w:numId w:val="1"/>
        </w:numPr>
        <w:spacing w:line="240" w:lineRule="auto"/>
        <w:rPr>
          <w:rFonts w:cstheme="minorHAnsi"/>
          <w:sz w:val="24"/>
          <w:szCs w:val="24"/>
        </w:rPr>
      </w:pPr>
      <w:r w:rsidRPr="006825A6">
        <w:rPr>
          <w:rFonts w:cstheme="minorHAnsi"/>
          <w:sz w:val="24"/>
          <w:szCs w:val="24"/>
        </w:rPr>
        <w:t>Snacks and drinks, during opening hours</w:t>
      </w:r>
    </w:p>
    <w:p w14:paraId="4A0CF659" w14:textId="77777777" w:rsidR="00BE5C8A" w:rsidRPr="006825A6" w:rsidRDefault="00BE5C8A" w:rsidP="00BE5C8A">
      <w:pPr>
        <w:pStyle w:val="ListParagraph"/>
        <w:numPr>
          <w:ilvl w:val="0"/>
          <w:numId w:val="1"/>
        </w:numPr>
        <w:spacing w:line="240" w:lineRule="auto"/>
        <w:rPr>
          <w:rFonts w:cstheme="minorHAnsi"/>
          <w:sz w:val="24"/>
          <w:szCs w:val="24"/>
        </w:rPr>
      </w:pPr>
      <w:r w:rsidRPr="006825A6">
        <w:rPr>
          <w:rFonts w:cstheme="minorHAnsi"/>
          <w:sz w:val="24"/>
          <w:szCs w:val="24"/>
        </w:rPr>
        <w:t>Graduation lunches and teas</w:t>
      </w:r>
    </w:p>
    <w:p w14:paraId="6E53840E"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Once this credit has been used, students may pay for further meals by ‘topping-up’ via the St Edmund’s Catering app or at Reception using a debit card or cash.</w:t>
      </w:r>
    </w:p>
    <w:p w14:paraId="14FDF11E" w14:textId="77777777" w:rsidR="00BE5C8A" w:rsidRPr="00F86C1F" w:rsidRDefault="00BE5C8A" w:rsidP="00BE5C8A">
      <w:pPr>
        <w:rPr>
          <w:rFonts w:asciiTheme="minorHAnsi" w:hAnsiTheme="minorHAnsi" w:cstheme="minorHAnsi"/>
          <w:szCs w:val="24"/>
        </w:rPr>
      </w:pPr>
      <w:r w:rsidRPr="00F86C1F">
        <w:rPr>
          <w:rFonts w:asciiTheme="minorHAnsi" w:hAnsiTheme="minorHAnsi" w:cstheme="minorHAnsi"/>
          <w:szCs w:val="24"/>
        </w:rPr>
        <w:t>It is not College policy to refund unspent meal card balances.</w:t>
      </w:r>
    </w:p>
    <w:p w14:paraId="128F6F7C" w14:textId="77777777" w:rsidR="00BE5C8A" w:rsidRPr="00F86C1F" w:rsidRDefault="00BE5C8A" w:rsidP="25CBBB55">
      <w:pPr>
        <w:rPr>
          <w:rFonts w:asciiTheme="minorHAnsi" w:hAnsiTheme="minorHAnsi" w:cstheme="minorHAnsi"/>
          <w:szCs w:val="24"/>
        </w:rPr>
      </w:pPr>
    </w:p>
    <w:sectPr w:rsidR="00BE5C8A" w:rsidRPr="00F86C1F" w:rsidSect="000C21D6">
      <w:headerReference w:type="default" r:id="rId14"/>
      <w:footerReference w:type="default" r:id="rId15"/>
      <w:pgSz w:w="11899" w:h="16838"/>
      <w:pgMar w:top="567" w:right="567" w:bottom="284" w:left="567" w:header="720" w:footer="720" w:gutter="0"/>
      <w:cols w:space="720" w:equalWidth="0">
        <w:col w:w="10765"/>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628FC" w16cex:dateUtc="2021-11-22T14:34:00Z"/>
</w16cex:commentsExtensible>
</file>

<file path=word/commentsIds.xml><?xml version="1.0" encoding="utf-8"?>
<w16cid:commentsIds xmlns:mc="http://schemas.openxmlformats.org/markup-compatibility/2006" xmlns:w16cid="http://schemas.microsoft.com/office/word/2016/wordml/cid" mc:Ignorable="w16cid">
  <w16cid:commentId w16cid:paraId="7F4908BA" w16cid:durableId="254628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77CE1" w14:textId="77777777" w:rsidR="005133FC" w:rsidRDefault="005133FC">
      <w:r>
        <w:separator/>
      </w:r>
    </w:p>
  </w:endnote>
  <w:endnote w:type="continuationSeparator" w:id="0">
    <w:p w14:paraId="10256CE9" w14:textId="77777777" w:rsidR="005133FC" w:rsidRDefault="005133FC">
      <w:r>
        <w:continuationSeparator/>
      </w:r>
    </w:p>
  </w:endnote>
  <w:endnote w:type="continuationNotice" w:id="1">
    <w:p w14:paraId="708D964F" w14:textId="77777777" w:rsidR="005133FC" w:rsidRDefault="00513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abo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B1"/>
    <w:family w:val="swiss"/>
    <w:pitch w:val="variable"/>
    <w:sig w:usb0="00000000" w:usb1="00000000" w:usb2="00000000" w:usb3="00000000" w:csb0="000001F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85"/>
      <w:gridCol w:w="3585"/>
      <w:gridCol w:w="3585"/>
    </w:tblGrid>
    <w:tr w:rsidR="25CBBB55" w14:paraId="4324C4BF" w14:textId="77777777" w:rsidTr="00F86C1F">
      <w:tc>
        <w:tcPr>
          <w:tcW w:w="3585" w:type="dxa"/>
        </w:tcPr>
        <w:p w14:paraId="0A29B216" w14:textId="673A66FF" w:rsidR="25CBBB55" w:rsidRDefault="25CBBB55" w:rsidP="00F86C1F">
          <w:pPr>
            <w:pStyle w:val="Header"/>
            <w:ind w:left="-115"/>
            <w:rPr>
              <w:szCs w:val="24"/>
            </w:rPr>
          </w:pPr>
        </w:p>
      </w:tc>
      <w:tc>
        <w:tcPr>
          <w:tcW w:w="3585" w:type="dxa"/>
        </w:tcPr>
        <w:p w14:paraId="19FC70C0" w14:textId="64942223" w:rsidR="25CBBB55" w:rsidRDefault="25CBBB55" w:rsidP="00F86C1F">
          <w:pPr>
            <w:pStyle w:val="Header"/>
            <w:jc w:val="center"/>
            <w:rPr>
              <w:szCs w:val="24"/>
            </w:rPr>
          </w:pPr>
        </w:p>
      </w:tc>
      <w:tc>
        <w:tcPr>
          <w:tcW w:w="3585" w:type="dxa"/>
        </w:tcPr>
        <w:p w14:paraId="3BB94A87" w14:textId="23555997" w:rsidR="25CBBB55" w:rsidRDefault="25CBBB55" w:rsidP="00F86C1F">
          <w:pPr>
            <w:pStyle w:val="Header"/>
            <w:ind w:right="-115"/>
            <w:jc w:val="right"/>
            <w:rPr>
              <w:szCs w:val="24"/>
            </w:rPr>
          </w:pPr>
        </w:p>
      </w:tc>
    </w:tr>
  </w:tbl>
  <w:p w14:paraId="3411F65D" w14:textId="23C0A389" w:rsidR="25CBBB55" w:rsidRDefault="25CBBB55" w:rsidP="00F86C1F">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B3A5" w14:textId="77777777" w:rsidR="005133FC" w:rsidRDefault="005133FC">
      <w:r>
        <w:separator/>
      </w:r>
    </w:p>
  </w:footnote>
  <w:footnote w:type="continuationSeparator" w:id="0">
    <w:p w14:paraId="7E03C586" w14:textId="77777777" w:rsidR="005133FC" w:rsidRDefault="005133FC">
      <w:r>
        <w:continuationSeparator/>
      </w:r>
    </w:p>
  </w:footnote>
  <w:footnote w:type="continuationNotice" w:id="1">
    <w:p w14:paraId="125B2ED2" w14:textId="77777777" w:rsidR="005133FC" w:rsidRDefault="005133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85"/>
      <w:gridCol w:w="3585"/>
      <w:gridCol w:w="3585"/>
    </w:tblGrid>
    <w:tr w:rsidR="25CBBB55" w14:paraId="24E52C31" w14:textId="77777777" w:rsidTr="00F86C1F">
      <w:tc>
        <w:tcPr>
          <w:tcW w:w="3585" w:type="dxa"/>
        </w:tcPr>
        <w:p w14:paraId="5BF9B559" w14:textId="54E4A0D9" w:rsidR="25CBBB55" w:rsidRDefault="25CBBB55" w:rsidP="00F86C1F">
          <w:pPr>
            <w:pStyle w:val="Header"/>
            <w:ind w:left="-115"/>
            <w:rPr>
              <w:szCs w:val="24"/>
            </w:rPr>
          </w:pPr>
        </w:p>
      </w:tc>
      <w:tc>
        <w:tcPr>
          <w:tcW w:w="3585" w:type="dxa"/>
        </w:tcPr>
        <w:p w14:paraId="452FCF7F" w14:textId="045F2744" w:rsidR="25CBBB55" w:rsidRDefault="25CBBB55" w:rsidP="00F86C1F">
          <w:pPr>
            <w:pStyle w:val="Header"/>
            <w:jc w:val="center"/>
            <w:rPr>
              <w:szCs w:val="24"/>
            </w:rPr>
          </w:pPr>
        </w:p>
      </w:tc>
      <w:tc>
        <w:tcPr>
          <w:tcW w:w="3585" w:type="dxa"/>
        </w:tcPr>
        <w:p w14:paraId="1D069CD1" w14:textId="6E63C8BC" w:rsidR="25CBBB55" w:rsidRDefault="25CBBB55" w:rsidP="00F86C1F">
          <w:pPr>
            <w:pStyle w:val="Header"/>
            <w:ind w:right="-115"/>
            <w:jc w:val="right"/>
            <w:rPr>
              <w:szCs w:val="24"/>
            </w:rPr>
          </w:pPr>
        </w:p>
      </w:tc>
    </w:tr>
  </w:tbl>
  <w:p w14:paraId="7AF5AF13" w14:textId="3193EAA3" w:rsidR="25CBBB55" w:rsidRDefault="25CBBB55" w:rsidP="00F86C1F">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255F"/>
    <w:multiLevelType w:val="hybridMultilevel"/>
    <w:tmpl w:val="5720F04C"/>
    <w:lvl w:ilvl="0" w:tplc="0D6EA5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 w:dllVersion="2" w:checkStyle="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90"/>
    <w:rsid w:val="00011B14"/>
    <w:rsid w:val="0004528E"/>
    <w:rsid w:val="00065738"/>
    <w:rsid w:val="0008757F"/>
    <w:rsid w:val="00087C59"/>
    <w:rsid w:val="000B0F04"/>
    <w:rsid w:val="000C21D6"/>
    <w:rsid w:val="000D5FE7"/>
    <w:rsid w:val="000E16A1"/>
    <w:rsid w:val="000E32E3"/>
    <w:rsid w:val="00111B47"/>
    <w:rsid w:val="00117882"/>
    <w:rsid w:val="00135FB0"/>
    <w:rsid w:val="0014782C"/>
    <w:rsid w:val="001A7695"/>
    <w:rsid w:val="00242553"/>
    <w:rsid w:val="00254F01"/>
    <w:rsid w:val="00257FA5"/>
    <w:rsid w:val="002B1F32"/>
    <w:rsid w:val="002C4A94"/>
    <w:rsid w:val="002E5FB1"/>
    <w:rsid w:val="00306ED3"/>
    <w:rsid w:val="00327C23"/>
    <w:rsid w:val="00334A91"/>
    <w:rsid w:val="003C11F4"/>
    <w:rsid w:val="003C60AE"/>
    <w:rsid w:val="003D1092"/>
    <w:rsid w:val="003E1336"/>
    <w:rsid w:val="00473408"/>
    <w:rsid w:val="004AF6F4"/>
    <w:rsid w:val="004C042D"/>
    <w:rsid w:val="004E37CB"/>
    <w:rsid w:val="004F27A3"/>
    <w:rsid w:val="005133FC"/>
    <w:rsid w:val="0052202F"/>
    <w:rsid w:val="00575230"/>
    <w:rsid w:val="005C7254"/>
    <w:rsid w:val="005D42E8"/>
    <w:rsid w:val="006233D9"/>
    <w:rsid w:val="00646519"/>
    <w:rsid w:val="006666D7"/>
    <w:rsid w:val="006721E0"/>
    <w:rsid w:val="00674DCB"/>
    <w:rsid w:val="00675F05"/>
    <w:rsid w:val="006825A6"/>
    <w:rsid w:val="006955EB"/>
    <w:rsid w:val="006A25EA"/>
    <w:rsid w:val="006D07B6"/>
    <w:rsid w:val="006D478E"/>
    <w:rsid w:val="006E6D54"/>
    <w:rsid w:val="007528AE"/>
    <w:rsid w:val="0077054F"/>
    <w:rsid w:val="007814F5"/>
    <w:rsid w:val="007D04AF"/>
    <w:rsid w:val="007F10A7"/>
    <w:rsid w:val="0083208F"/>
    <w:rsid w:val="008A5F37"/>
    <w:rsid w:val="008C69E8"/>
    <w:rsid w:val="00926FD6"/>
    <w:rsid w:val="00944230"/>
    <w:rsid w:val="0094745F"/>
    <w:rsid w:val="009A2157"/>
    <w:rsid w:val="009F0B25"/>
    <w:rsid w:val="00A02AAC"/>
    <w:rsid w:val="00A55312"/>
    <w:rsid w:val="00AC5B6C"/>
    <w:rsid w:val="00B12335"/>
    <w:rsid w:val="00B14038"/>
    <w:rsid w:val="00B15A02"/>
    <w:rsid w:val="00B27219"/>
    <w:rsid w:val="00BA5BA3"/>
    <w:rsid w:val="00BE45CD"/>
    <w:rsid w:val="00BE5C8A"/>
    <w:rsid w:val="00C04EFB"/>
    <w:rsid w:val="00C20A00"/>
    <w:rsid w:val="00C40062"/>
    <w:rsid w:val="00C52B12"/>
    <w:rsid w:val="00C56849"/>
    <w:rsid w:val="00C833CA"/>
    <w:rsid w:val="00CB3951"/>
    <w:rsid w:val="00CF47D9"/>
    <w:rsid w:val="00D0346B"/>
    <w:rsid w:val="00D55BCF"/>
    <w:rsid w:val="00D60FA7"/>
    <w:rsid w:val="00D675F1"/>
    <w:rsid w:val="00D70F40"/>
    <w:rsid w:val="00D84E10"/>
    <w:rsid w:val="00D90D83"/>
    <w:rsid w:val="00D9118D"/>
    <w:rsid w:val="00D939D9"/>
    <w:rsid w:val="00DB3D9F"/>
    <w:rsid w:val="00DC7276"/>
    <w:rsid w:val="00E01D52"/>
    <w:rsid w:val="00E12429"/>
    <w:rsid w:val="00E13354"/>
    <w:rsid w:val="00E1C25B"/>
    <w:rsid w:val="00E3535B"/>
    <w:rsid w:val="00E3661E"/>
    <w:rsid w:val="00E5005F"/>
    <w:rsid w:val="00E66E87"/>
    <w:rsid w:val="00EB0DD8"/>
    <w:rsid w:val="00EB15D5"/>
    <w:rsid w:val="00EB3F90"/>
    <w:rsid w:val="00ED5F99"/>
    <w:rsid w:val="00EE66F4"/>
    <w:rsid w:val="00F039C5"/>
    <w:rsid w:val="00F4284B"/>
    <w:rsid w:val="00F7614B"/>
    <w:rsid w:val="00F803DB"/>
    <w:rsid w:val="00F86C1F"/>
    <w:rsid w:val="00FA43BA"/>
    <w:rsid w:val="00FA5641"/>
    <w:rsid w:val="00FC438A"/>
    <w:rsid w:val="00FE6A57"/>
    <w:rsid w:val="00FF29FB"/>
    <w:rsid w:val="049FC95E"/>
    <w:rsid w:val="052057EC"/>
    <w:rsid w:val="054CBDF6"/>
    <w:rsid w:val="05EE7270"/>
    <w:rsid w:val="087A2751"/>
    <w:rsid w:val="08E59363"/>
    <w:rsid w:val="0CD8AEB0"/>
    <w:rsid w:val="0CF83B8F"/>
    <w:rsid w:val="0E37F0A4"/>
    <w:rsid w:val="0FF37402"/>
    <w:rsid w:val="11CC442A"/>
    <w:rsid w:val="14FF9870"/>
    <w:rsid w:val="19888E41"/>
    <w:rsid w:val="1D7CE171"/>
    <w:rsid w:val="1E5805D9"/>
    <w:rsid w:val="1FB36606"/>
    <w:rsid w:val="21D824CD"/>
    <w:rsid w:val="24BE9CE2"/>
    <w:rsid w:val="24CCBC03"/>
    <w:rsid w:val="253A329A"/>
    <w:rsid w:val="25CBBB55"/>
    <w:rsid w:val="2772BB74"/>
    <w:rsid w:val="29AC56C5"/>
    <w:rsid w:val="2A245287"/>
    <w:rsid w:val="320AF48F"/>
    <w:rsid w:val="337D8403"/>
    <w:rsid w:val="350BFC40"/>
    <w:rsid w:val="35779589"/>
    <w:rsid w:val="37697D19"/>
    <w:rsid w:val="38F68863"/>
    <w:rsid w:val="395F313F"/>
    <w:rsid w:val="3D3C4D02"/>
    <w:rsid w:val="43061385"/>
    <w:rsid w:val="4317C9ED"/>
    <w:rsid w:val="446DB985"/>
    <w:rsid w:val="449F707D"/>
    <w:rsid w:val="44C23B51"/>
    <w:rsid w:val="4CAA635E"/>
    <w:rsid w:val="4D16BB0D"/>
    <w:rsid w:val="4E3C1DE1"/>
    <w:rsid w:val="4E9AAE69"/>
    <w:rsid w:val="5087E936"/>
    <w:rsid w:val="518795FC"/>
    <w:rsid w:val="5665108A"/>
    <w:rsid w:val="5A0450B7"/>
    <w:rsid w:val="5A661369"/>
    <w:rsid w:val="5A722886"/>
    <w:rsid w:val="5AC0905C"/>
    <w:rsid w:val="5AE9390F"/>
    <w:rsid w:val="5C223B35"/>
    <w:rsid w:val="5EAECD8A"/>
    <w:rsid w:val="5F7694FE"/>
    <w:rsid w:val="5F9CCDDC"/>
    <w:rsid w:val="5FEE120C"/>
    <w:rsid w:val="6257FCF1"/>
    <w:rsid w:val="645F0428"/>
    <w:rsid w:val="675DB210"/>
    <w:rsid w:val="69050885"/>
    <w:rsid w:val="6C622887"/>
    <w:rsid w:val="6CBB5A3D"/>
    <w:rsid w:val="6E22970F"/>
    <w:rsid w:val="70FEB033"/>
    <w:rsid w:val="714AF212"/>
    <w:rsid w:val="786DD87A"/>
    <w:rsid w:val="78F1CFD7"/>
    <w:rsid w:val="7982FC9D"/>
    <w:rsid w:val="7A311019"/>
    <w:rsid w:val="7B23F55C"/>
    <w:rsid w:val="7C9FE35C"/>
    <w:rsid w:val="7EF6A4CE"/>
    <w:rsid w:val="7F06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3B37FC"/>
  <w14:defaultImageDpi w14:val="300"/>
  <w15:chartTrackingRefBased/>
  <w15:docId w15:val="{D6516BCD-5B02-460F-A5E3-49D63198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eastAsia="Times New Roman" w:hAnsi="Times New Roman"/>
      <w:b/>
      <w:sz w:val="20"/>
      <w:lang w:val="en-US"/>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
      <w:jc w:val="center"/>
    </w:pPr>
    <w:rPr>
      <w:rFonts w:ascii="Times New Roman" w:eastAsia="Times New Roman" w:hAnsi="Times New Roman"/>
      <w:b/>
      <w:sz w:val="20"/>
      <w:lang w:val="en-US"/>
    </w:rPr>
  </w:style>
  <w:style w:type="paragraph" w:styleId="Subtitle">
    <w:name w:val="Subtitle"/>
    <w:basedOn w:val="Normal"/>
    <w:qFormat/>
    <w:pPr>
      <w:jc w:val="center"/>
    </w:pPr>
    <w:rPr>
      <w:b/>
    </w:rPr>
  </w:style>
  <w:style w:type="paragraph" w:styleId="BodyText2">
    <w:name w:val="Body Text 2"/>
    <w:basedOn w:val="Normal"/>
    <w:pPr>
      <w:jc w:val="right"/>
    </w:pPr>
    <w:rPr>
      <w:rFonts w:ascii="Sabon" w:eastAsia="Times New Roman" w:hAnsi="Sabon"/>
      <w:b/>
      <w:sz w:val="40"/>
    </w:rPr>
  </w:style>
  <w:style w:type="paragraph" w:styleId="BodyText">
    <w:name w:val="Body Text"/>
    <w:basedOn w:val="Normal"/>
    <w:rPr>
      <w:sz w:val="22"/>
    </w:rPr>
  </w:style>
  <w:style w:type="character" w:styleId="Hyperlink">
    <w:name w:val="Hyperlink"/>
    <w:rPr>
      <w:color w:val="0000FF"/>
      <w:u w:val="single"/>
    </w:rPr>
  </w:style>
  <w:style w:type="paragraph" w:styleId="Revision">
    <w:name w:val="Revision"/>
    <w:hidden/>
    <w:uiPriority w:val="62"/>
    <w:semiHidden/>
    <w:rsid w:val="00C833CA"/>
    <w:rPr>
      <w:sz w:val="24"/>
    </w:rPr>
  </w:style>
  <w:style w:type="character" w:customStyle="1" w:styleId="UnresolvedMention">
    <w:name w:val="Unresolved Mention"/>
    <w:basedOn w:val="DefaultParagraphFont"/>
    <w:uiPriority w:val="99"/>
    <w:unhideWhenUsed/>
    <w:rsid w:val="00B12335"/>
    <w:rPr>
      <w:color w:val="605E5C"/>
      <w:shd w:val="clear" w:color="auto" w:fill="E1DFDD"/>
    </w:rPr>
  </w:style>
  <w:style w:type="character" w:styleId="CommentReference">
    <w:name w:val="annotation reference"/>
    <w:basedOn w:val="DefaultParagraphFont"/>
    <w:uiPriority w:val="99"/>
    <w:semiHidden/>
    <w:unhideWhenUsed/>
    <w:rsid w:val="00EB15D5"/>
    <w:rPr>
      <w:sz w:val="16"/>
      <w:szCs w:val="16"/>
    </w:rPr>
  </w:style>
  <w:style w:type="paragraph" w:styleId="CommentText">
    <w:name w:val="annotation text"/>
    <w:basedOn w:val="Normal"/>
    <w:link w:val="CommentTextChar"/>
    <w:uiPriority w:val="99"/>
    <w:semiHidden/>
    <w:unhideWhenUsed/>
    <w:rsid w:val="00EB15D5"/>
    <w:rPr>
      <w:sz w:val="20"/>
    </w:rPr>
  </w:style>
  <w:style w:type="character" w:customStyle="1" w:styleId="CommentTextChar">
    <w:name w:val="Comment Text Char"/>
    <w:basedOn w:val="DefaultParagraphFont"/>
    <w:link w:val="CommentText"/>
    <w:uiPriority w:val="99"/>
    <w:semiHidden/>
    <w:rsid w:val="00EB15D5"/>
  </w:style>
  <w:style w:type="paragraph" w:styleId="CommentSubject">
    <w:name w:val="annotation subject"/>
    <w:basedOn w:val="CommentText"/>
    <w:next w:val="CommentText"/>
    <w:link w:val="CommentSubjectChar"/>
    <w:uiPriority w:val="99"/>
    <w:semiHidden/>
    <w:unhideWhenUsed/>
    <w:rsid w:val="00EB15D5"/>
    <w:rPr>
      <w:b/>
      <w:bCs/>
    </w:rPr>
  </w:style>
  <w:style w:type="character" w:customStyle="1" w:styleId="CommentSubjectChar">
    <w:name w:val="Comment Subject Char"/>
    <w:basedOn w:val="CommentTextChar"/>
    <w:link w:val="CommentSubject"/>
    <w:uiPriority w:val="99"/>
    <w:semiHidden/>
    <w:rsid w:val="00EB15D5"/>
    <w:rPr>
      <w:b/>
      <w:bCs/>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BE5C8A"/>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C7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dmunds.cam.ac.uk/rents"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SID@jbs.c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5410d57b-6a5c-4cc8-896c-62cae7f6fd41">
      <Value>Admissions</Value>
      <Value>Finance</Value>
    </Department>
    <_Flow_SignoffStatus xmlns="5410d57b-6a5c-4cc8-896c-62cae7f6fd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FE22773E1E84A9A37C8837E02DC3A" ma:contentTypeVersion="14" ma:contentTypeDescription="Create a new document." ma:contentTypeScope="" ma:versionID="e00667500e51f40521462f754db07fbd">
  <xsd:schema xmlns:xsd="http://www.w3.org/2001/XMLSchema" xmlns:xs="http://www.w3.org/2001/XMLSchema" xmlns:p="http://schemas.microsoft.com/office/2006/metadata/properties" xmlns:ns2="5410d57b-6a5c-4cc8-896c-62cae7f6fd41" xmlns:ns3="ad979bd8-8f56-4b38-83b3-ec015d748b0d" targetNamespace="http://schemas.microsoft.com/office/2006/metadata/properties" ma:root="true" ma:fieldsID="a16f80652001b4e81c721061f2d89de7" ns2:_="" ns3:_="">
    <xsd:import namespace="5410d57b-6a5c-4cc8-896c-62cae7f6fd41"/>
    <xsd:import namespace="ad979bd8-8f56-4b38-83b3-ec015d748b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epartment"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0d57b-6a5c-4cc8-896c-62cae7f6f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epartment" ma:index="20" nillable="true" ma:displayName="Department" ma:internalName="Department" ma:requiredMultiChoice="true">
      <xsd:complexType>
        <xsd:complexContent>
          <xsd:extension base="dms:MultiChoice">
            <xsd:sequence>
              <xsd:element name="Value" maxOccurs="unbounded" minOccurs="0" nillable="true">
                <xsd:simpleType>
                  <xsd:restriction base="dms:Choice">
                    <xsd:enumeration value="Admissions"/>
                    <xsd:enumeration value="Accommodation"/>
                    <xsd:enumeration value="Finance"/>
                    <xsd:enumeration value="Visa"/>
                    <xsd:enumeration value="Tutorial"/>
                  </xsd:restriction>
                </xsd:simpleType>
              </xsd:element>
            </xsd:sequence>
          </xsd:extension>
        </xsd:complexContent>
      </xsd:complex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79bd8-8f56-4b38-83b3-ec015d748b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09A1-17D8-4E53-9E46-55BE896004E9}">
  <ds:schemaRefs>
    <ds:schemaRef ds:uri="http://schemas.microsoft.com/sharepoint/v3/contenttype/forms"/>
  </ds:schemaRefs>
</ds:datastoreItem>
</file>

<file path=customXml/itemProps2.xml><?xml version="1.0" encoding="utf-8"?>
<ds:datastoreItem xmlns:ds="http://schemas.openxmlformats.org/officeDocument/2006/customXml" ds:itemID="{C04B6834-F534-4080-A289-D178B4B42F40}">
  <ds:schemaRefs>
    <ds:schemaRef ds:uri="5410d57b-6a5c-4cc8-896c-62cae7f6fd4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d979bd8-8f56-4b38-83b3-ec015d748b0d"/>
    <ds:schemaRef ds:uri="http://www.w3.org/XML/1998/namespace"/>
  </ds:schemaRefs>
</ds:datastoreItem>
</file>

<file path=customXml/itemProps3.xml><?xml version="1.0" encoding="utf-8"?>
<ds:datastoreItem xmlns:ds="http://schemas.openxmlformats.org/officeDocument/2006/customXml" ds:itemID="{6470350D-A163-4EDE-8674-DA52DF311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0d57b-6a5c-4cc8-896c-62cae7f6fd41"/>
    <ds:schemaRef ds:uri="ad979bd8-8f56-4b38-83b3-ec015d748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17624-4191-4E1D-A3FC-55586372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 EDMUND’S COLLEGE</vt:lpstr>
    </vt:vector>
  </TitlesOfParts>
  <Company>St Edmund's College</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COLLEGE</dc:title>
  <dc:subject/>
  <dc:creator>Computer Officer</dc:creator>
  <cp:keywords/>
  <cp:lastModifiedBy>Martin Thompson</cp:lastModifiedBy>
  <cp:revision>85</cp:revision>
  <cp:lastPrinted>2022-03-11T12:02:00Z</cp:lastPrinted>
  <dcterms:created xsi:type="dcterms:W3CDTF">2021-11-22T21:58:00Z</dcterms:created>
  <dcterms:modified xsi:type="dcterms:W3CDTF">2022-03-11T12:19:00Z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0x010100998FE22773E1E84A9A37C8837E02DC3A</vt:lpwstr>
  </property>
</Properties>
</file>